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7668" w:rsidRDefault="00DD7668">
      <w:pPr>
        <w:autoSpaceDE w:val="0"/>
        <w:spacing w:line="360" w:lineRule="auto"/>
        <w:ind w:right="72"/>
        <w:jc w:val="both"/>
        <w:rPr>
          <w:rFonts w:ascii="Verdana" w:hAnsi="Verdana" w:cs="Arial"/>
          <w:b/>
          <w:color w:val="000000"/>
          <w:sz w:val="32"/>
          <w:szCs w:val="32"/>
        </w:rPr>
      </w:pPr>
    </w:p>
    <w:p w:rsidR="00DD7668" w:rsidRDefault="00DD7668">
      <w:pPr>
        <w:autoSpaceDE w:val="0"/>
        <w:spacing w:line="360" w:lineRule="auto"/>
        <w:ind w:right="72"/>
        <w:jc w:val="both"/>
        <w:rPr>
          <w:rFonts w:ascii="Verdana" w:hAnsi="Verdana" w:cs="Arial"/>
          <w:b/>
          <w:color w:val="000000"/>
          <w:sz w:val="32"/>
          <w:szCs w:val="32"/>
        </w:rPr>
      </w:pPr>
    </w:p>
    <w:p w:rsidR="00DD7668" w:rsidRDefault="00DD7668">
      <w:pPr>
        <w:autoSpaceDE w:val="0"/>
        <w:spacing w:line="360" w:lineRule="auto"/>
        <w:ind w:right="72"/>
        <w:jc w:val="both"/>
        <w:rPr>
          <w:rFonts w:ascii="Verdana" w:hAnsi="Verdana" w:cs="Arial"/>
          <w:b/>
          <w:color w:val="000000"/>
          <w:sz w:val="32"/>
          <w:szCs w:val="32"/>
        </w:rPr>
      </w:pPr>
    </w:p>
    <w:p w:rsidR="00DD7668" w:rsidRDefault="00DD7668">
      <w:pPr>
        <w:autoSpaceDE w:val="0"/>
        <w:spacing w:line="360" w:lineRule="auto"/>
        <w:ind w:right="72"/>
        <w:jc w:val="both"/>
        <w:rPr>
          <w:rFonts w:ascii="Verdana" w:hAnsi="Verdana" w:cs="Arial"/>
          <w:b/>
          <w:color w:val="000000"/>
          <w:sz w:val="32"/>
          <w:szCs w:val="32"/>
        </w:rPr>
      </w:pPr>
    </w:p>
    <w:p w:rsidR="00DD7668" w:rsidRDefault="00DD7668">
      <w:pPr>
        <w:autoSpaceDE w:val="0"/>
        <w:spacing w:line="360" w:lineRule="auto"/>
        <w:ind w:right="72"/>
        <w:jc w:val="both"/>
        <w:rPr>
          <w:rFonts w:ascii="Verdana" w:hAnsi="Verdana" w:cs="Arial"/>
          <w:b/>
          <w:color w:val="000000"/>
          <w:sz w:val="32"/>
          <w:szCs w:val="32"/>
        </w:rPr>
      </w:pPr>
    </w:p>
    <w:p w:rsidR="00DD7668" w:rsidRDefault="00DD7668">
      <w:pPr>
        <w:autoSpaceDE w:val="0"/>
        <w:spacing w:line="360" w:lineRule="auto"/>
        <w:ind w:right="72"/>
        <w:jc w:val="both"/>
        <w:rPr>
          <w:rFonts w:ascii="Verdana" w:hAnsi="Verdana" w:cs="Arial"/>
          <w:b/>
          <w:color w:val="000000"/>
          <w:sz w:val="32"/>
          <w:szCs w:val="32"/>
        </w:rPr>
      </w:pPr>
    </w:p>
    <w:p w:rsidR="00DD7668" w:rsidRDefault="00DD7668">
      <w:pPr>
        <w:autoSpaceDE w:val="0"/>
        <w:spacing w:line="360" w:lineRule="auto"/>
        <w:ind w:right="72"/>
        <w:jc w:val="both"/>
        <w:rPr>
          <w:rFonts w:ascii="Verdana" w:hAnsi="Verdana" w:cs="Arial"/>
          <w:b/>
          <w:color w:val="000000"/>
          <w:sz w:val="32"/>
          <w:szCs w:val="32"/>
        </w:rPr>
      </w:pPr>
    </w:p>
    <w:p w:rsidR="00DD7668" w:rsidRDefault="00DD7668">
      <w:pPr>
        <w:autoSpaceDE w:val="0"/>
        <w:spacing w:line="360" w:lineRule="auto"/>
        <w:ind w:right="72"/>
        <w:jc w:val="both"/>
        <w:rPr>
          <w:rFonts w:ascii="Verdana" w:hAnsi="Verdana" w:cs="Arial"/>
          <w:b/>
          <w:color w:val="000000"/>
          <w:sz w:val="32"/>
          <w:szCs w:val="32"/>
        </w:rPr>
      </w:pPr>
    </w:p>
    <w:p w:rsidR="00DD7668" w:rsidRDefault="00DD7668">
      <w:pPr>
        <w:autoSpaceDE w:val="0"/>
        <w:spacing w:line="360" w:lineRule="auto"/>
        <w:ind w:right="72"/>
        <w:jc w:val="both"/>
        <w:rPr>
          <w:rFonts w:ascii="Verdana" w:hAnsi="Verdana" w:cs="Arial"/>
          <w:b/>
          <w:color w:val="000000"/>
          <w:sz w:val="32"/>
          <w:szCs w:val="32"/>
        </w:rPr>
      </w:pPr>
    </w:p>
    <w:p w:rsidR="00DD7668" w:rsidRDefault="00DD7668">
      <w:pPr>
        <w:autoSpaceDE w:val="0"/>
        <w:spacing w:line="360" w:lineRule="auto"/>
        <w:ind w:right="72"/>
        <w:jc w:val="center"/>
        <w:rPr>
          <w:rFonts w:ascii="Verdana" w:hAnsi="Verdana" w:cs="Arial"/>
          <w:b/>
          <w:color w:val="000000"/>
          <w:sz w:val="40"/>
          <w:szCs w:val="40"/>
        </w:rPr>
      </w:pPr>
      <w:r>
        <w:rPr>
          <w:rFonts w:ascii="Verdana" w:hAnsi="Verdana" w:cs="Arial"/>
          <w:b/>
          <w:color w:val="000000"/>
          <w:sz w:val="40"/>
          <w:szCs w:val="40"/>
        </w:rPr>
        <w:t>ZADÁVACÍ DOKUMENTACE</w:t>
      </w:r>
    </w:p>
    <w:p w:rsidR="00DD7668" w:rsidRDefault="00DD7668">
      <w:pPr>
        <w:spacing w:line="360" w:lineRule="auto"/>
        <w:jc w:val="center"/>
        <w:rPr>
          <w:rFonts w:ascii="Verdana" w:hAnsi="Verdana" w:cs="Arial"/>
          <w:sz w:val="22"/>
          <w:szCs w:val="22"/>
        </w:rPr>
      </w:pPr>
    </w:p>
    <w:p w:rsidR="00DD7668" w:rsidRDefault="00DD7668">
      <w:pPr>
        <w:autoSpaceDE w:val="0"/>
        <w:spacing w:line="360" w:lineRule="auto"/>
        <w:ind w:right="72"/>
        <w:jc w:val="center"/>
        <w:rPr>
          <w:rFonts w:ascii="Verdana" w:hAnsi="Verdana" w:cs="Arial"/>
          <w:sz w:val="22"/>
          <w:szCs w:val="22"/>
        </w:rPr>
      </w:pPr>
    </w:p>
    <w:p w:rsidR="00DD7668" w:rsidRDefault="00DD7668">
      <w:pPr>
        <w:autoSpaceDE w:val="0"/>
        <w:spacing w:line="360" w:lineRule="auto"/>
        <w:ind w:right="72"/>
        <w:jc w:val="center"/>
        <w:rPr>
          <w:rFonts w:ascii="Verdana" w:hAnsi="Verdana" w:cs="Arial"/>
          <w:sz w:val="22"/>
          <w:szCs w:val="22"/>
        </w:rPr>
      </w:pPr>
    </w:p>
    <w:p w:rsidR="00DD7668" w:rsidRDefault="00DD7668">
      <w:pPr>
        <w:autoSpaceDE w:val="0"/>
        <w:spacing w:line="360" w:lineRule="auto"/>
        <w:ind w:right="72"/>
        <w:jc w:val="both"/>
        <w:rPr>
          <w:rFonts w:ascii="Verdana" w:hAnsi="Verdana" w:cs="Arial"/>
          <w:color w:val="000000"/>
          <w:sz w:val="22"/>
          <w:szCs w:val="22"/>
        </w:rPr>
      </w:pPr>
    </w:p>
    <w:p w:rsidR="00DD7668" w:rsidRDefault="00DD7668" w:rsidP="006A5298">
      <w:pPr>
        <w:autoSpaceDE w:val="0"/>
        <w:spacing w:line="360" w:lineRule="auto"/>
        <w:ind w:right="72"/>
        <w:jc w:val="center"/>
        <w:rPr>
          <w:rFonts w:ascii="Verdana" w:hAnsi="Verdana" w:cs="Arial"/>
          <w:color w:val="000000"/>
          <w:sz w:val="22"/>
          <w:szCs w:val="22"/>
        </w:rPr>
      </w:pPr>
    </w:p>
    <w:p w:rsidR="00DD7668" w:rsidRPr="00870B1E" w:rsidRDefault="00DD7668" w:rsidP="006A5298">
      <w:pPr>
        <w:autoSpaceDE w:val="0"/>
        <w:spacing w:line="360" w:lineRule="auto"/>
        <w:ind w:right="72"/>
        <w:jc w:val="center"/>
        <w:rPr>
          <w:rFonts w:ascii="Verdana" w:hAnsi="Verdana" w:cs="Arial"/>
          <w:color w:val="000000"/>
        </w:rPr>
      </w:pPr>
      <w:r>
        <w:rPr>
          <w:rFonts w:ascii="Verdana" w:hAnsi="Verdana" w:cs="Arial"/>
          <w:color w:val="000000"/>
        </w:rPr>
        <w:t>Město Vidnava</w:t>
      </w:r>
    </w:p>
    <w:p w:rsidR="00DD7668" w:rsidRPr="00870B1E" w:rsidRDefault="00DD7668" w:rsidP="006A5298">
      <w:pPr>
        <w:autoSpaceDE w:val="0"/>
        <w:spacing w:line="360" w:lineRule="auto"/>
        <w:ind w:right="72"/>
        <w:jc w:val="center"/>
        <w:rPr>
          <w:rFonts w:ascii="Verdana" w:hAnsi="Verdana" w:cs="Arial"/>
          <w:color w:val="000000"/>
        </w:rPr>
      </w:pPr>
      <w:r w:rsidRPr="00870B1E">
        <w:rPr>
          <w:rFonts w:ascii="Verdana" w:hAnsi="Verdana" w:cs="Arial"/>
          <w:color w:val="000000"/>
        </w:rPr>
        <w:t>„</w:t>
      </w:r>
      <w:r>
        <w:rPr>
          <w:rFonts w:ascii="Verdana" w:hAnsi="Verdana" w:cs="Arial"/>
          <w:color w:val="000000"/>
        </w:rPr>
        <w:t>Bavíme se společně, hrajeme si bezpečně – 1.etapa</w:t>
      </w:r>
      <w:r w:rsidRPr="00870B1E">
        <w:rPr>
          <w:rFonts w:ascii="Verdana" w:hAnsi="Verdana" w:cs="Arial"/>
          <w:color w:val="000000"/>
        </w:rPr>
        <w:t>“</w:t>
      </w:r>
    </w:p>
    <w:p w:rsidR="00DD7668" w:rsidRDefault="00DD7668">
      <w:pPr>
        <w:autoSpaceDE w:val="0"/>
        <w:spacing w:line="360" w:lineRule="auto"/>
        <w:ind w:right="72"/>
        <w:jc w:val="both"/>
        <w:rPr>
          <w:rFonts w:ascii="Verdana" w:hAnsi="Verdana" w:cs="Arial"/>
          <w:color w:val="000000"/>
          <w:sz w:val="22"/>
          <w:szCs w:val="22"/>
        </w:rPr>
      </w:pPr>
      <w:r>
        <w:rPr>
          <w:rFonts w:ascii="Verdana" w:hAnsi="Verdana" w:cs="Arial"/>
          <w:color w:val="000000"/>
          <w:sz w:val="22"/>
          <w:szCs w:val="22"/>
        </w:rPr>
        <w:t xml:space="preserve">                      </w:t>
      </w:r>
    </w:p>
    <w:p w:rsidR="00DD7668" w:rsidRDefault="00DD7668">
      <w:pPr>
        <w:autoSpaceDE w:val="0"/>
        <w:spacing w:line="360" w:lineRule="auto"/>
        <w:ind w:left="720"/>
        <w:jc w:val="both"/>
        <w:rPr>
          <w:rFonts w:ascii="Arial" w:hAnsi="Arial" w:cs="Arial"/>
          <w:b/>
        </w:rPr>
      </w:pPr>
    </w:p>
    <w:p w:rsidR="00DD7668" w:rsidRDefault="00DD7668">
      <w:pPr>
        <w:autoSpaceDE w:val="0"/>
        <w:spacing w:line="360" w:lineRule="auto"/>
        <w:ind w:left="720"/>
        <w:jc w:val="both"/>
        <w:rPr>
          <w:rFonts w:ascii="Verdana" w:hAnsi="Verdana" w:cs="Arial"/>
          <w:color w:val="000000"/>
          <w:sz w:val="22"/>
          <w:szCs w:val="22"/>
        </w:rPr>
      </w:pPr>
    </w:p>
    <w:p w:rsidR="00DD7668" w:rsidRDefault="00DD7668">
      <w:pPr>
        <w:autoSpaceDE w:val="0"/>
        <w:spacing w:line="360" w:lineRule="auto"/>
        <w:ind w:left="720"/>
        <w:jc w:val="both"/>
        <w:rPr>
          <w:rFonts w:ascii="Verdana" w:hAnsi="Verdana" w:cs="Arial"/>
          <w:color w:val="000000"/>
          <w:sz w:val="22"/>
          <w:szCs w:val="22"/>
        </w:rPr>
      </w:pPr>
    </w:p>
    <w:p w:rsidR="00DD7668" w:rsidRDefault="00DD7668">
      <w:pPr>
        <w:autoSpaceDE w:val="0"/>
        <w:spacing w:line="360" w:lineRule="auto"/>
        <w:jc w:val="both"/>
        <w:rPr>
          <w:rFonts w:ascii="Verdana" w:hAnsi="Verdana" w:cs="Arial"/>
          <w:color w:val="000000"/>
          <w:sz w:val="22"/>
          <w:szCs w:val="22"/>
        </w:rPr>
      </w:pPr>
    </w:p>
    <w:p w:rsidR="00DD7668" w:rsidRDefault="00DD7668">
      <w:pPr>
        <w:autoSpaceDE w:val="0"/>
        <w:spacing w:line="360" w:lineRule="auto"/>
        <w:jc w:val="both"/>
        <w:rPr>
          <w:rFonts w:ascii="Verdana" w:hAnsi="Verdana" w:cs="Arial"/>
          <w:color w:val="000000"/>
          <w:sz w:val="22"/>
          <w:szCs w:val="22"/>
        </w:rPr>
      </w:pPr>
    </w:p>
    <w:p w:rsidR="00DD7668" w:rsidRDefault="00DD7668">
      <w:pPr>
        <w:autoSpaceDE w:val="0"/>
        <w:spacing w:line="360" w:lineRule="auto"/>
        <w:jc w:val="both"/>
        <w:rPr>
          <w:rFonts w:ascii="Verdana" w:hAnsi="Verdana" w:cs="Arial"/>
          <w:color w:val="000000"/>
          <w:sz w:val="22"/>
          <w:szCs w:val="22"/>
        </w:rPr>
      </w:pPr>
    </w:p>
    <w:p w:rsidR="00DD7668" w:rsidRDefault="00DD7668">
      <w:pPr>
        <w:autoSpaceDE w:val="0"/>
        <w:spacing w:line="360" w:lineRule="auto"/>
        <w:jc w:val="both"/>
        <w:rPr>
          <w:rFonts w:ascii="Verdana" w:hAnsi="Verdana" w:cs="Arial"/>
          <w:color w:val="000000"/>
          <w:sz w:val="22"/>
          <w:szCs w:val="22"/>
        </w:rPr>
      </w:pPr>
    </w:p>
    <w:p w:rsidR="00DD7668" w:rsidRPr="006A5298" w:rsidRDefault="00DD7668">
      <w:pPr>
        <w:autoSpaceDE w:val="0"/>
        <w:spacing w:line="360" w:lineRule="auto"/>
        <w:jc w:val="center"/>
        <w:rPr>
          <w:rFonts w:ascii="Verdana" w:hAnsi="Verdana" w:cs="Arial"/>
          <w:sz w:val="22"/>
          <w:szCs w:val="22"/>
        </w:rPr>
      </w:pPr>
      <w:r w:rsidRPr="006A5298">
        <w:rPr>
          <w:rFonts w:ascii="Verdana" w:hAnsi="Verdana" w:cs="Arial"/>
          <w:sz w:val="22"/>
          <w:szCs w:val="22"/>
        </w:rPr>
        <w:t>201</w:t>
      </w:r>
      <w:r>
        <w:rPr>
          <w:rFonts w:ascii="Verdana" w:hAnsi="Verdana" w:cs="Arial"/>
          <w:sz w:val="22"/>
          <w:szCs w:val="22"/>
        </w:rPr>
        <w:t>3</w:t>
      </w:r>
    </w:p>
    <w:p w:rsidR="00DD7668" w:rsidRDefault="00DD7668">
      <w:pPr>
        <w:pStyle w:val="Nadpis"/>
        <w:pageBreakBefore/>
        <w:rPr>
          <w:rFonts w:ascii="Verdana" w:hAnsi="Verdana" w:cs="Arial"/>
          <w:b/>
          <w:bCs/>
          <w:sz w:val="26"/>
          <w:szCs w:val="26"/>
        </w:rPr>
      </w:pPr>
      <w:r>
        <w:rPr>
          <w:rFonts w:ascii="Verdana" w:hAnsi="Verdana" w:cs="Arial"/>
          <w:b/>
          <w:bCs/>
          <w:sz w:val="26"/>
          <w:szCs w:val="26"/>
        </w:rPr>
        <w:lastRenderedPageBreak/>
        <w:t>1. Úvodní ustanovení</w:t>
      </w:r>
    </w:p>
    <w:p w:rsidR="00DD7668" w:rsidRDefault="00DD7668">
      <w:pPr>
        <w:tabs>
          <w:tab w:val="left" w:pos="360"/>
        </w:tabs>
        <w:spacing w:line="360" w:lineRule="auto"/>
        <w:jc w:val="both"/>
        <w:rPr>
          <w:rFonts w:ascii="Verdana" w:hAnsi="Verdana" w:cs="Arial"/>
          <w:sz w:val="20"/>
          <w:szCs w:val="20"/>
        </w:rPr>
      </w:pPr>
      <w:r>
        <w:rPr>
          <w:rFonts w:ascii="Verdana" w:hAnsi="Verdana" w:cs="Arial"/>
          <w:sz w:val="12"/>
          <w:szCs w:val="12"/>
        </w:rPr>
        <w:tab/>
      </w:r>
      <w:r>
        <w:rPr>
          <w:rFonts w:ascii="Verdana" w:hAnsi="Verdana" w:cs="Arial"/>
          <w:sz w:val="12"/>
          <w:szCs w:val="12"/>
        </w:rPr>
        <w:tab/>
      </w:r>
      <w:r>
        <w:rPr>
          <w:rFonts w:ascii="Verdana" w:hAnsi="Verdana" w:cs="Arial"/>
          <w:sz w:val="20"/>
          <w:szCs w:val="20"/>
        </w:rPr>
        <w:t xml:space="preserve">Zadávací dokumentace je pro uchazeče závazná. Obsahuje podmínky zadavatele, které bude zadavatel posuzovat a jejichž nesplnění povede k vyřazení nabídek z další účasti v zadávacím řízení. </w:t>
      </w:r>
    </w:p>
    <w:p w:rsidR="00DD7668" w:rsidRDefault="00DD7668">
      <w:pPr>
        <w:tabs>
          <w:tab w:val="left" w:pos="360"/>
        </w:tabs>
        <w:spacing w:line="360" w:lineRule="auto"/>
        <w:jc w:val="both"/>
        <w:rPr>
          <w:rFonts w:ascii="Verdana" w:eastAsia="Arial-BoldMT" w:hAnsi="Verdana" w:cs="Arial"/>
          <w:color w:val="000000"/>
          <w:sz w:val="20"/>
          <w:szCs w:val="20"/>
        </w:rPr>
      </w:pPr>
      <w:r>
        <w:rPr>
          <w:rFonts w:ascii="Verdana" w:hAnsi="Verdana" w:cs="Arial"/>
          <w:sz w:val="20"/>
          <w:szCs w:val="20"/>
        </w:rPr>
        <w:tab/>
      </w:r>
      <w:r>
        <w:rPr>
          <w:rFonts w:ascii="Verdana" w:hAnsi="Verdana" w:cs="Arial"/>
          <w:sz w:val="20"/>
          <w:szCs w:val="20"/>
        </w:rPr>
        <w:tab/>
        <w:t>Plnění, které je předmětem zadávacího řízení je spolufinancováno z Ministerstva pro místní rozvoj</w:t>
      </w:r>
      <w:r>
        <w:rPr>
          <w:rFonts w:ascii="Verdana" w:hAnsi="Verdana" w:cs="Arial"/>
          <w:color w:val="000000"/>
          <w:sz w:val="20"/>
          <w:szCs w:val="20"/>
        </w:rPr>
        <w:t xml:space="preserve">, Podpora obnovy a rozvoje venkova, Podprogram </w:t>
      </w:r>
      <w:r>
        <w:rPr>
          <w:rFonts w:ascii="Verdana" w:eastAsia="Arial-BoldMT" w:hAnsi="Verdana" w:cs="Arial"/>
          <w:color w:val="000000"/>
          <w:sz w:val="20"/>
          <w:szCs w:val="20"/>
        </w:rPr>
        <w:t xml:space="preserve">117D81500, dotační titul 2. </w:t>
      </w:r>
    </w:p>
    <w:p w:rsidR="00DD7668" w:rsidRDefault="00DD7668">
      <w:pPr>
        <w:tabs>
          <w:tab w:val="left" w:pos="360"/>
        </w:tabs>
        <w:spacing w:line="360" w:lineRule="auto"/>
        <w:jc w:val="both"/>
        <w:rPr>
          <w:rFonts w:ascii="Verdana" w:hAnsi="Verdana" w:cs="Arial"/>
          <w:color w:val="000000"/>
          <w:sz w:val="20"/>
          <w:szCs w:val="20"/>
        </w:rPr>
      </w:pPr>
      <w:r>
        <w:rPr>
          <w:rFonts w:ascii="Verdana" w:hAnsi="Verdana" w:cs="Arial"/>
          <w:color w:val="000000"/>
          <w:sz w:val="20"/>
          <w:szCs w:val="20"/>
        </w:rPr>
        <w:tab/>
      </w:r>
      <w:r>
        <w:rPr>
          <w:rFonts w:ascii="Verdana" w:hAnsi="Verdana" w:cs="Arial"/>
          <w:color w:val="000000"/>
          <w:sz w:val="20"/>
          <w:szCs w:val="20"/>
        </w:rPr>
        <w:tab/>
        <w:t>Zadavatel se zavazuje dodržovat pravidla a zásady Smlouvy o ES. Tyto zásady zahrnují volný pohyb osob, zboží, právo usazování, volný pohyb služeb, nediskriminační přístup, rovné zacházení, transparentnost, proporcionalitu a vzájemné uznávání. Dále postupuje podle pravidel správnosti, hospodárnosti, efektivnosti a účelnosti vynaložených prostředků.</w:t>
      </w:r>
    </w:p>
    <w:p w:rsidR="00DD7668" w:rsidRDefault="00DD7668">
      <w:pPr>
        <w:tabs>
          <w:tab w:val="left" w:pos="360"/>
        </w:tabs>
        <w:spacing w:line="360" w:lineRule="auto"/>
        <w:jc w:val="both"/>
        <w:rPr>
          <w:rFonts w:ascii="Verdana" w:hAnsi="Verdana" w:cs="Arial"/>
          <w:sz w:val="20"/>
          <w:szCs w:val="20"/>
        </w:rPr>
      </w:pPr>
      <w:r>
        <w:rPr>
          <w:rFonts w:ascii="Verdana" w:hAnsi="Verdana" w:cs="Arial"/>
          <w:sz w:val="20"/>
          <w:szCs w:val="20"/>
        </w:rPr>
        <w:tab/>
      </w:r>
      <w:r>
        <w:rPr>
          <w:rFonts w:ascii="Verdana" w:hAnsi="Verdana" w:cs="Arial"/>
          <w:sz w:val="20"/>
          <w:szCs w:val="20"/>
        </w:rPr>
        <w:tab/>
        <w:t xml:space="preserve">Zadavatel zpracoval tuto zadávací dokumentaci dle svých nejlepších znalostí a zkušeností s cílem zajistit transparentní, nediskriminační a hospodárné zadání veřejné zakázky. </w:t>
      </w:r>
    </w:p>
    <w:p w:rsidR="00DD7668" w:rsidRDefault="00DD7668">
      <w:pPr>
        <w:tabs>
          <w:tab w:val="left" w:pos="360"/>
        </w:tabs>
        <w:spacing w:line="360" w:lineRule="auto"/>
        <w:jc w:val="both"/>
        <w:rPr>
          <w:sz w:val="12"/>
          <w:szCs w:val="12"/>
        </w:rPr>
      </w:pPr>
      <w:r>
        <w:rPr>
          <w:rFonts w:ascii="Verdana" w:hAnsi="Verdana" w:cs="Arial"/>
          <w:sz w:val="20"/>
          <w:szCs w:val="20"/>
        </w:rPr>
        <w:tab/>
      </w:r>
      <w:r>
        <w:rPr>
          <w:rFonts w:ascii="Verdana" w:hAnsi="Verdana" w:cs="Arial"/>
          <w:sz w:val="20"/>
          <w:szCs w:val="20"/>
        </w:rPr>
        <w:tab/>
      </w:r>
    </w:p>
    <w:p w:rsidR="00DD7668" w:rsidRDefault="00DD7668">
      <w:pPr>
        <w:tabs>
          <w:tab w:val="left" w:pos="360"/>
        </w:tabs>
        <w:spacing w:line="360" w:lineRule="auto"/>
        <w:jc w:val="both"/>
        <w:rPr>
          <w:rFonts w:ascii="Verdana" w:hAnsi="Verdana" w:cs="Arial"/>
          <w:color w:val="000000"/>
          <w:sz w:val="20"/>
          <w:szCs w:val="20"/>
        </w:rPr>
      </w:pPr>
      <w:r>
        <w:rPr>
          <w:rFonts w:ascii="Verdana" w:hAnsi="Verdana" w:cs="Arial"/>
          <w:sz w:val="20"/>
          <w:szCs w:val="20"/>
        </w:rPr>
        <w:tab/>
      </w:r>
      <w:r>
        <w:rPr>
          <w:rFonts w:ascii="Verdana" w:hAnsi="Verdana" w:cs="Arial"/>
          <w:sz w:val="20"/>
          <w:szCs w:val="20"/>
        </w:rPr>
        <w:tab/>
        <w:t>Veškeré další údaje, které zadavatel poskytuje uchazečům podle podmínek zadávacího řízení, předává písemně prostřednictvím držitele poštovní licence, písemně, osobn</w:t>
      </w:r>
      <w:r>
        <w:rPr>
          <w:rFonts w:ascii="Verdana" w:hAnsi="Verdana" w:cs="Arial"/>
          <w:color w:val="000000"/>
          <w:sz w:val="20"/>
          <w:szCs w:val="20"/>
        </w:rPr>
        <w:t>ě nebo elektronicky, a to v českém jazyce na adresy, které uchazeči uvedou při přihlášení se k účasti v zadávacím řízení.</w:t>
      </w:r>
    </w:p>
    <w:p w:rsidR="00DD7668" w:rsidRDefault="00DD7668">
      <w:pPr>
        <w:tabs>
          <w:tab w:val="left" w:pos="360"/>
        </w:tabs>
        <w:spacing w:line="360" w:lineRule="auto"/>
        <w:jc w:val="both"/>
        <w:rPr>
          <w:sz w:val="12"/>
          <w:szCs w:val="12"/>
        </w:rPr>
      </w:pPr>
    </w:p>
    <w:p w:rsidR="00DD7668" w:rsidRDefault="00DD7668">
      <w:pPr>
        <w:tabs>
          <w:tab w:val="left" w:pos="360"/>
        </w:tabs>
        <w:spacing w:line="360" w:lineRule="auto"/>
        <w:jc w:val="both"/>
        <w:rPr>
          <w:rFonts w:ascii="Verdana" w:hAnsi="Verdana" w:cs="Arial"/>
          <w:sz w:val="20"/>
          <w:szCs w:val="20"/>
        </w:rPr>
      </w:pP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2"/>
          <w:szCs w:val="22"/>
        </w:rPr>
        <w:t>Z</w:t>
      </w:r>
      <w:r>
        <w:rPr>
          <w:rFonts w:ascii="Verdana" w:hAnsi="Verdana" w:cs="Arial"/>
          <w:sz w:val="20"/>
          <w:szCs w:val="20"/>
        </w:rPr>
        <w:t xml:space="preserve">adávací dokumentace je poskytnuta bezúplatně. </w:t>
      </w:r>
    </w:p>
    <w:p w:rsidR="00DD7668" w:rsidRDefault="00DD7668">
      <w:pPr>
        <w:tabs>
          <w:tab w:val="left" w:pos="360"/>
        </w:tabs>
        <w:spacing w:line="360" w:lineRule="auto"/>
        <w:jc w:val="both"/>
        <w:rPr>
          <w:sz w:val="12"/>
          <w:szCs w:val="12"/>
          <w:shd w:val="clear" w:color="auto" w:fill="FFFF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05"/>
      </w:tblGrid>
      <w:tr w:rsidR="00DD7668">
        <w:tc>
          <w:tcPr>
            <w:tcW w:w="9405" w:type="dxa"/>
            <w:tcBorders>
              <w:top w:val="single" w:sz="2" w:space="0" w:color="000000"/>
              <w:left w:val="single" w:sz="2" w:space="0" w:color="000000"/>
              <w:bottom w:val="single" w:sz="2" w:space="0" w:color="000000"/>
              <w:right w:val="single" w:sz="2" w:space="0" w:color="000000"/>
            </w:tcBorders>
          </w:tcPr>
          <w:p w:rsidR="00DD7668" w:rsidRDefault="00DD7668">
            <w:pPr>
              <w:tabs>
                <w:tab w:val="left" w:pos="360"/>
              </w:tabs>
              <w:snapToGrid w:val="0"/>
              <w:spacing w:line="360" w:lineRule="auto"/>
              <w:jc w:val="both"/>
              <w:rPr>
                <w:rFonts w:ascii="Verdana" w:hAnsi="Verdana" w:cs="Arial"/>
                <w:b/>
                <w:bCs/>
                <w:color w:val="000000"/>
                <w:sz w:val="20"/>
                <w:szCs w:val="20"/>
              </w:rPr>
            </w:pPr>
            <w:r>
              <w:rPr>
                <w:rFonts w:ascii="Verdana" w:hAnsi="Verdana" w:cs="Arial"/>
                <w:b/>
                <w:bCs/>
                <w:color w:val="000000"/>
                <w:sz w:val="20"/>
                <w:szCs w:val="20"/>
              </w:rPr>
              <w:t>Obsahují-li zadávací podmínky či jiné podklady pro zpracování nabídky poskytnuté zadavatelem požadavky nebo odkazy na obchodní firmy, názvy nebo jména a příjmení, specifická označení zboží a služeb, které platí pro určitou osobu, případně její organizační složku za příznačné, patenty na vynálezy, užitné vzory, průmyslové vzory, ochranné známky nebo označení původu, pokud by to vedlo ke zvýhodnění nebo vyloučení určitých uchazečů nebo určitých výrobků, má se za to, že zadavatel připouští pro plnění zakázky použití i jiných, kvalitativně a technicky obdobných řešení.</w:t>
            </w:r>
          </w:p>
        </w:tc>
      </w:tr>
    </w:tbl>
    <w:p w:rsidR="00DD7668" w:rsidRDefault="00DD7668">
      <w:pPr>
        <w:tabs>
          <w:tab w:val="left" w:pos="360"/>
        </w:tabs>
        <w:spacing w:line="360" w:lineRule="auto"/>
        <w:jc w:val="both"/>
      </w:pPr>
    </w:p>
    <w:p w:rsidR="00DD7668" w:rsidRDefault="00DD7668">
      <w:pPr>
        <w:tabs>
          <w:tab w:val="left" w:pos="360"/>
        </w:tabs>
        <w:spacing w:line="360" w:lineRule="auto"/>
        <w:jc w:val="both"/>
        <w:rPr>
          <w:rFonts w:ascii="Verdana" w:eastAsia="MS Mincho" w:hAnsi="Verdana" w:cs="Arial"/>
          <w:b/>
          <w:bCs/>
          <w:sz w:val="26"/>
          <w:szCs w:val="26"/>
        </w:rPr>
      </w:pPr>
      <w:r>
        <w:rPr>
          <w:rFonts w:ascii="Verdana" w:eastAsia="MS Mincho" w:hAnsi="Verdana" w:cs="Arial"/>
          <w:b/>
          <w:bCs/>
          <w:sz w:val="26"/>
          <w:szCs w:val="26"/>
        </w:rPr>
        <w:t>2. Zadavatel</w:t>
      </w:r>
    </w:p>
    <w:p w:rsidR="00DD7668" w:rsidRDefault="00DD7668">
      <w:pPr>
        <w:autoSpaceDE w:val="0"/>
        <w:spacing w:line="360" w:lineRule="auto"/>
        <w:jc w:val="both"/>
        <w:rPr>
          <w:rFonts w:ascii="Verdana" w:hAnsi="Verdana" w:cs="Arial"/>
          <w:color w:val="000000"/>
          <w:sz w:val="6"/>
          <w:szCs w:val="6"/>
        </w:rPr>
      </w:pPr>
    </w:p>
    <w:p w:rsidR="00DD7668" w:rsidRDefault="00DD7668">
      <w:pPr>
        <w:autoSpaceDE w:val="0"/>
        <w:spacing w:line="360" w:lineRule="auto"/>
        <w:jc w:val="both"/>
        <w:rPr>
          <w:rFonts w:ascii="Verdana" w:hAnsi="Verdana" w:cs="Arial"/>
          <w:b/>
          <w:bCs/>
          <w:color w:val="000000"/>
          <w:sz w:val="20"/>
          <w:szCs w:val="20"/>
        </w:rPr>
      </w:pPr>
      <w:r>
        <w:rPr>
          <w:rFonts w:ascii="Verdana" w:hAnsi="Verdana" w:cs="Arial"/>
          <w:b/>
          <w:bCs/>
          <w:color w:val="000000"/>
          <w:sz w:val="20"/>
          <w:szCs w:val="20"/>
        </w:rPr>
        <w:t>Město Vidnava</w:t>
      </w:r>
    </w:p>
    <w:p w:rsidR="00DD7668" w:rsidRPr="006A5298" w:rsidRDefault="00DD7668">
      <w:pPr>
        <w:autoSpaceDE w:val="0"/>
        <w:spacing w:line="360" w:lineRule="auto"/>
        <w:jc w:val="both"/>
        <w:rPr>
          <w:rFonts w:ascii="Verdana" w:hAnsi="Verdana" w:cs="Arial"/>
          <w:bCs/>
          <w:sz w:val="20"/>
          <w:szCs w:val="20"/>
        </w:rPr>
      </w:pPr>
      <w:r w:rsidRPr="006A5298">
        <w:rPr>
          <w:rFonts w:ascii="Verdana" w:hAnsi="Verdana" w:cs="Arial"/>
          <w:bCs/>
          <w:sz w:val="20"/>
          <w:szCs w:val="20"/>
        </w:rPr>
        <w:t>Adresa:</w:t>
      </w:r>
      <w:r>
        <w:rPr>
          <w:rFonts w:ascii="Verdana" w:hAnsi="Verdana" w:cs="Arial"/>
          <w:bCs/>
          <w:sz w:val="20"/>
          <w:szCs w:val="20"/>
        </w:rPr>
        <w:t xml:space="preserve"> Mírové náměstí 80, 790 55 Vidnava</w:t>
      </w:r>
    </w:p>
    <w:p w:rsidR="00DD7668" w:rsidRDefault="00DD7668">
      <w:pPr>
        <w:autoSpaceDE w:val="0"/>
        <w:spacing w:line="360" w:lineRule="auto"/>
        <w:jc w:val="both"/>
        <w:rPr>
          <w:rFonts w:ascii="Verdana" w:hAnsi="Verdana" w:cs="Arial"/>
          <w:bCs/>
          <w:sz w:val="20"/>
          <w:szCs w:val="20"/>
        </w:rPr>
      </w:pPr>
      <w:r>
        <w:rPr>
          <w:rFonts w:ascii="Verdana" w:hAnsi="Verdana" w:cs="Arial"/>
          <w:bCs/>
          <w:color w:val="000000"/>
          <w:sz w:val="20"/>
          <w:szCs w:val="20"/>
        </w:rPr>
        <w:t xml:space="preserve">IČ: </w:t>
      </w:r>
      <w:r>
        <w:rPr>
          <w:rFonts w:ascii="Verdana" w:hAnsi="Verdana" w:cs="Arial"/>
          <w:bCs/>
          <w:sz w:val="20"/>
          <w:szCs w:val="20"/>
        </w:rPr>
        <w:t>00303585</w:t>
      </w:r>
    </w:p>
    <w:p w:rsidR="00DD7668" w:rsidRPr="004571FA" w:rsidRDefault="00DD7668">
      <w:pPr>
        <w:autoSpaceDE w:val="0"/>
        <w:spacing w:line="360" w:lineRule="auto"/>
        <w:jc w:val="both"/>
        <w:rPr>
          <w:rFonts w:ascii="Verdana" w:hAnsi="Verdana" w:cs="Arial"/>
          <w:color w:val="000000"/>
          <w:sz w:val="20"/>
          <w:szCs w:val="20"/>
        </w:rPr>
      </w:pPr>
      <w:r>
        <w:rPr>
          <w:rFonts w:ascii="Verdana" w:hAnsi="Verdana" w:cs="Arial"/>
          <w:color w:val="000000"/>
          <w:sz w:val="20"/>
          <w:szCs w:val="20"/>
        </w:rPr>
        <w:t xml:space="preserve">Zastoupená </w:t>
      </w:r>
      <w:r>
        <w:rPr>
          <w:rFonts w:ascii="Verdana" w:hAnsi="Verdana" w:cs="Arial"/>
          <w:sz w:val="20"/>
          <w:szCs w:val="20"/>
        </w:rPr>
        <w:t>Mgr. Evou Pavličikovou</w:t>
      </w:r>
      <w:r>
        <w:rPr>
          <w:rFonts w:ascii="Verdana" w:hAnsi="Verdana" w:cs="Arial"/>
          <w:color w:val="000000"/>
          <w:sz w:val="20"/>
          <w:szCs w:val="20"/>
        </w:rPr>
        <w:t>, starostkou obce</w:t>
      </w:r>
    </w:p>
    <w:p w:rsidR="00DD7668" w:rsidRDefault="00DD7668">
      <w:pPr>
        <w:pStyle w:val="Nadpis"/>
        <w:rPr>
          <w:rFonts w:ascii="Verdana" w:hAnsi="Verdana"/>
          <w:b/>
          <w:bCs/>
          <w:sz w:val="26"/>
          <w:szCs w:val="26"/>
        </w:rPr>
      </w:pPr>
      <w:r w:rsidRPr="000F2A00">
        <w:rPr>
          <w:rFonts w:ascii="Verdana" w:hAnsi="Verdana"/>
          <w:b/>
          <w:bCs/>
          <w:sz w:val="26"/>
          <w:szCs w:val="26"/>
        </w:rPr>
        <w:lastRenderedPageBreak/>
        <w:t>3. Popis zakázky</w:t>
      </w:r>
    </w:p>
    <w:tbl>
      <w:tblPr>
        <w:tblW w:w="9550" w:type="dxa"/>
        <w:tblInd w:w="55" w:type="dxa"/>
        <w:tblLayout w:type="fixed"/>
        <w:tblCellMar>
          <w:top w:w="55" w:type="dxa"/>
          <w:left w:w="55" w:type="dxa"/>
          <w:bottom w:w="55" w:type="dxa"/>
          <w:right w:w="55" w:type="dxa"/>
        </w:tblCellMar>
        <w:tblLook w:val="0000" w:firstRow="0" w:lastRow="0" w:firstColumn="0" w:lastColumn="0" w:noHBand="0" w:noVBand="0"/>
      </w:tblPr>
      <w:tblGrid>
        <w:gridCol w:w="2865"/>
        <w:gridCol w:w="6685"/>
      </w:tblGrid>
      <w:tr w:rsidR="00DD7668" w:rsidTr="0012124D">
        <w:tc>
          <w:tcPr>
            <w:tcW w:w="2865" w:type="dxa"/>
            <w:tcBorders>
              <w:top w:val="single" w:sz="4" w:space="0" w:color="000000"/>
              <w:left w:val="single" w:sz="4" w:space="0" w:color="000000"/>
              <w:bottom w:val="single" w:sz="4" w:space="0" w:color="000000"/>
            </w:tcBorders>
            <w:vAlign w:val="center"/>
          </w:tcPr>
          <w:p w:rsidR="00DD7668" w:rsidRDefault="00DD7668" w:rsidP="0012124D">
            <w:pPr>
              <w:pStyle w:val="Obsahtabulky"/>
              <w:snapToGrid w:val="0"/>
              <w:rPr>
                <w:rFonts w:ascii="Verdana" w:hAnsi="Verdana" w:cs="Arial"/>
                <w:b/>
                <w:bCs/>
                <w:sz w:val="20"/>
                <w:szCs w:val="20"/>
              </w:rPr>
            </w:pPr>
            <w:r>
              <w:rPr>
                <w:rFonts w:ascii="Verdana" w:hAnsi="Verdana" w:cs="Arial"/>
                <w:b/>
                <w:bCs/>
                <w:sz w:val="20"/>
                <w:szCs w:val="20"/>
              </w:rPr>
              <w:t>Název  zakázky</w:t>
            </w:r>
          </w:p>
        </w:tc>
        <w:tc>
          <w:tcPr>
            <w:tcW w:w="6685" w:type="dxa"/>
            <w:tcBorders>
              <w:top w:val="single" w:sz="4" w:space="0" w:color="000000"/>
              <w:left w:val="single" w:sz="4" w:space="0" w:color="000000"/>
              <w:bottom w:val="single" w:sz="4" w:space="0" w:color="000000"/>
              <w:right w:val="single" w:sz="4" w:space="0" w:color="000000"/>
            </w:tcBorders>
            <w:vAlign w:val="bottom"/>
          </w:tcPr>
          <w:p w:rsidR="00DD7668" w:rsidRPr="00503DA5" w:rsidRDefault="00DD7668" w:rsidP="00870B1E">
            <w:pPr>
              <w:autoSpaceDE w:val="0"/>
              <w:spacing w:line="360" w:lineRule="auto"/>
              <w:ind w:right="72"/>
              <w:rPr>
                <w:rFonts w:ascii="Verdana" w:hAnsi="Verdana" w:cs="Arial"/>
                <w:b/>
                <w:color w:val="0070C0"/>
                <w:sz w:val="20"/>
                <w:szCs w:val="20"/>
              </w:rPr>
            </w:pPr>
            <w:r>
              <w:rPr>
                <w:rFonts w:ascii="Verdana" w:hAnsi="Verdana" w:cs="Arial"/>
                <w:color w:val="000000"/>
                <w:sz w:val="20"/>
                <w:szCs w:val="20"/>
              </w:rPr>
              <w:t>Bavíme se společně, hrajeme si bezpečně – 1.etapa</w:t>
            </w:r>
          </w:p>
        </w:tc>
      </w:tr>
      <w:tr w:rsidR="00DD7668" w:rsidTr="00285BEC">
        <w:tc>
          <w:tcPr>
            <w:tcW w:w="2865" w:type="dxa"/>
            <w:tcBorders>
              <w:left w:val="single" w:sz="4" w:space="0" w:color="000000"/>
              <w:bottom w:val="single" w:sz="4" w:space="0" w:color="000000"/>
            </w:tcBorders>
            <w:vAlign w:val="center"/>
          </w:tcPr>
          <w:p w:rsidR="00DD7668" w:rsidRDefault="00DD7668">
            <w:pPr>
              <w:pStyle w:val="Obsahtabulky"/>
              <w:snapToGrid w:val="0"/>
              <w:rPr>
                <w:rFonts w:ascii="Verdana" w:hAnsi="Verdana" w:cs="Arial"/>
                <w:b/>
                <w:bCs/>
                <w:sz w:val="20"/>
                <w:szCs w:val="20"/>
              </w:rPr>
            </w:pPr>
            <w:r>
              <w:rPr>
                <w:rFonts w:ascii="Verdana" w:hAnsi="Verdana" w:cs="Arial"/>
                <w:b/>
                <w:bCs/>
                <w:sz w:val="20"/>
                <w:szCs w:val="20"/>
              </w:rPr>
              <w:t>Zakázka dle předmětu plnění</w:t>
            </w:r>
          </w:p>
        </w:tc>
        <w:tc>
          <w:tcPr>
            <w:tcW w:w="6685" w:type="dxa"/>
            <w:tcBorders>
              <w:left w:val="single" w:sz="4" w:space="0" w:color="000000"/>
              <w:bottom w:val="single" w:sz="4" w:space="0" w:color="000000"/>
              <w:right w:val="single" w:sz="4" w:space="0" w:color="000000"/>
            </w:tcBorders>
            <w:vAlign w:val="center"/>
          </w:tcPr>
          <w:p w:rsidR="00DD7668" w:rsidRPr="00FC4BB9" w:rsidRDefault="00DD7668" w:rsidP="00C44843">
            <w:pPr>
              <w:pStyle w:val="Obsahtabulky"/>
              <w:snapToGrid w:val="0"/>
              <w:jc w:val="both"/>
              <w:rPr>
                <w:rFonts w:ascii="Verdana" w:hAnsi="Verdana" w:cs="Arial"/>
                <w:sz w:val="20"/>
                <w:szCs w:val="20"/>
              </w:rPr>
            </w:pPr>
            <w:r w:rsidRPr="00FC4BB9">
              <w:rPr>
                <w:rFonts w:ascii="Verdana" w:hAnsi="Verdana" w:cs="Arial"/>
                <w:sz w:val="20"/>
                <w:szCs w:val="20"/>
              </w:rPr>
              <w:t xml:space="preserve">zakázka </w:t>
            </w:r>
            <w:r>
              <w:rPr>
                <w:rFonts w:ascii="Verdana" w:hAnsi="Verdana" w:cs="Arial"/>
                <w:sz w:val="20"/>
                <w:szCs w:val="20"/>
              </w:rPr>
              <w:t>na dodávku a</w:t>
            </w:r>
            <w:r w:rsidRPr="00FC4BB9">
              <w:rPr>
                <w:rFonts w:ascii="Verdana" w:hAnsi="Verdana" w:cs="Arial"/>
                <w:sz w:val="20"/>
                <w:szCs w:val="20"/>
              </w:rPr>
              <w:t xml:space="preserve"> </w:t>
            </w:r>
            <w:r>
              <w:rPr>
                <w:rFonts w:ascii="Verdana" w:hAnsi="Verdana" w:cs="Arial"/>
                <w:sz w:val="20"/>
                <w:szCs w:val="20"/>
              </w:rPr>
              <w:t xml:space="preserve">drobné </w:t>
            </w:r>
            <w:r w:rsidRPr="00FC4BB9">
              <w:rPr>
                <w:rFonts w:ascii="Verdana" w:hAnsi="Verdana" w:cs="Arial"/>
                <w:sz w:val="20"/>
                <w:szCs w:val="20"/>
              </w:rPr>
              <w:t>stavební práce</w:t>
            </w:r>
          </w:p>
        </w:tc>
      </w:tr>
      <w:tr w:rsidR="00DD7668" w:rsidTr="00285BEC">
        <w:tc>
          <w:tcPr>
            <w:tcW w:w="2865" w:type="dxa"/>
            <w:tcBorders>
              <w:left w:val="single" w:sz="4" w:space="0" w:color="000000"/>
              <w:bottom w:val="single" w:sz="4" w:space="0" w:color="000000"/>
            </w:tcBorders>
            <w:vAlign w:val="center"/>
          </w:tcPr>
          <w:p w:rsidR="00DD7668" w:rsidRDefault="00DD7668">
            <w:pPr>
              <w:pStyle w:val="Obsahtabulky"/>
              <w:snapToGrid w:val="0"/>
              <w:rPr>
                <w:rFonts w:ascii="Verdana" w:hAnsi="Verdana" w:cs="Arial"/>
                <w:b/>
                <w:bCs/>
                <w:sz w:val="20"/>
                <w:szCs w:val="20"/>
              </w:rPr>
            </w:pPr>
            <w:r>
              <w:rPr>
                <w:rFonts w:ascii="Verdana" w:hAnsi="Verdana" w:cs="Arial"/>
                <w:b/>
                <w:bCs/>
                <w:sz w:val="20"/>
                <w:szCs w:val="20"/>
              </w:rPr>
              <w:t>Druh zadávacího řízení</w:t>
            </w:r>
          </w:p>
        </w:tc>
        <w:tc>
          <w:tcPr>
            <w:tcW w:w="6685" w:type="dxa"/>
            <w:tcBorders>
              <w:left w:val="single" w:sz="4" w:space="0" w:color="000000"/>
              <w:bottom w:val="single" w:sz="4" w:space="0" w:color="000000"/>
              <w:right w:val="single" w:sz="4" w:space="0" w:color="000000"/>
            </w:tcBorders>
            <w:vAlign w:val="center"/>
          </w:tcPr>
          <w:p w:rsidR="00DD7668" w:rsidRPr="00503DA5" w:rsidRDefault="00DD7668">
            <w:pPr>
              <w:pStyle w:val="Obsahtabulky"/>
              <w:snapToGrid w:val="0"/>
              <w:jc w:val="both"/>
              <w:rPr>
                <w:rFonts w:ascii="Verdana" w:hAnsi="Verdana" w:cs="Arial"/>
                <w:color w:val="000000"/>
                <w:sz w:val="20"/>
                <w:szCs w:val="20"/>
              </w:rPr>
            </w:pPr>
            <w:r w:rsidRPr="00503DA5">
              <w:rPr>
                <w:rFonts w:ascii="Verdana" w:hAnsi="Verdana" w:cs="Arial"/>
                <w:color w:val="000000"/>
                <w:sz w:val="20"/>
                <w:szCs w:val="20"/>
              </w:rPr>
              <w:t>Nejedná se o zadávací řízení pod</w:t>
            </w:r>
            <w:r>
              <w:rPr>
                <w:rFonts w:ascii="Verdana" w:hAnsi="Verdana" w:cs="Arial"/>
                <w:color w:val="000000"/>
                <w:sz w:val="20"/>
                <w:szCs w:val="20"/>
              </w:rPr>
              <w:t>le zákona o veřejných zakázkách č.137/2006 Sb. v platném znění.</w:t>
            </w:r>
          </w:p>
        </w:tc>
      </w:tr>
      <w:tr w:rsidR="00DD7668" w:rsidTr="00285BEC">
        <w:tc>
          <w:tcPr>
            <w:tcW w:w="2865" w:type="dxa"/>
            <w:tcBorders>
              <w:left w:val="single" w:sz="4" w:space="0" w:color="000000"/>
              <w:bottom w:val="single" w:sz="4" w:space="0" w:color="000000"/>
            </w:tcBorders>
            <w:vAlign w:val="center"/>
          </w:tcPr>
          <w:p w:rsidR="00DD7668" w:rsidRDefault="00DD7668">
            <w:pPr>
              <w:pStyle w:val="Obsahtabulky"/>
              <w:snapToGrid w:val="0"/>
              <w:rPr>
                <w:rFonts w:ascii="Verdana" w:hAnsi="Verdana" w:cs="Arial"/>
                <w:b/>
                <w:bCs/>
                <w:sz w:val="20"/>
                <w:szCs w:val="20"/>
              </w:rPr>
            </w:pPr>
            <w:r>
              <w:rPr>
                <w:rFonts w:ascii="Verdana" w:hAnsi="Verdana" w:cs="Arial"/>
                <w:b/>
                <w:bCs/>
                <w:sz w:val="20"/>
                <w:szCs w:val="20"/>
              </w:rPr>
              <w:t>Druh zakázky dle hodnoty plnění</w:t>
            </w:r>
          </w:p>
        </w:tc>
        <w:tc>
          <w:tcPr>
            <w:tcW w:w="6685" w:type="dxa"/>
            <w:tcBorders>
              <w:left w:val="single" w:sz="4" w:space="0" w:color="000000"/>
              <w:bottom w:val="single" w:sz="4" w:space="0" w:color="000000"/>
              <w:right w:val="single" w:sz="4" w:space="0" w:color="000000"/>
            </w:tcBorders>
            <w:vAlign w:val="center"/>
          </w:tcPr>
          <w:p w:rsidR="00DD7668" w:rsidRPr="00503DA5" w:rsidRDefault="00DD7668">
            <w:pPr>
              <w:pStyle w:val="Obsahtabulky"/>
              <w:snapToGrid w:val="0"/>
              <w:jc w:val="both"/>
              <w:rPr>
                <w:rFonts w:ascii="Verdana" w:hAnsi="Verdana" w:cs="Arial"/>
                <w:color w:val="000000"/>
                <w:sz w:val="20"/>
                <w:szCs w:val="20"/>
              </w:rPr>
            </w:pPr>
            <w:r w:rsidRPr="00503DA5">
              <w:rPr>
                <w:rFonts w:ascii="Verdana" w:hAnsi="Verdana" w:cs="Arial"/>
                <w:color w:val="000000"/>
                <w:sz w:val="20"/>
                <w:szCs w:val="20"/>
              </w:rPr>
              <w:t>zakázka malého rozsahu</w:t>
            </w:r>
          </w:p>
        </w:tc>
      </w:tr>
      <w:tr w:rsidR="00DD7668" w:rsidTr="00285BEC">
        <w:tc>
          <w:tcPr>
            <w:tcW w:w="2865" w:type="dxa"/>
            <w:tcBorders>
              <w:left w:val="single" w:sz="4" w:space="0" w:color="000000"/>
              <w:bottom w:val="single" w:sz="4" w:space="0" w:color="000000"/>
            </w:tcBorders>
            <w:vAlign w:val="center"/>
          </w:tcPr>
          <w:p w:rsidR="00DD7668" w:rsidRDefault="00DD7668">
            <w:pPr>
              <w:pStyle w:val="Obsahtabulky"/>
              <w:snapToGrid w:val="0"/>
              <w:rPr>
                <w:rFonts w:ascii="Verdana" w:hAnsi="Verdana" w:cs="Arial"/>
                <w:b/>
                <w:bCs/>
                <w:sz w:val="20"/>
                <w:szCs w:val="20"/>
              </w:rPr>
            </w:pPr>
            <w:r>
              <w:rPr>
                <w:rFonts w:ascii="Verdana" w:hAnsi="Verdana" w:cs="Arial"/>
                <w:b/>
                <w:bCs/>
                <w:sz w:val="20"/>
                <w:szCs w:val="20"/>
              </w:rPr>
              <w:t>Předpokládaná hodnota zakázky</w:t>
            </w:r>
          </w:p>
        </w:tc>
        <w:tc>
          <w:tcPr>
            <w:tcW w:w="6685" w:type="dxa"/>
            <w:tcBorders>
              <w:left w:val="single" w:sz="4" w:space="0" w:color="000000"/>
              <w:bottom w:val="single" w:sz="4" w:space="0" w:color="000000"/>
              <w:right w:val="single" w:sz="4" w:space="0" w:color="000000"/>
            </w:tcBorders>
          </w:tcPr>
          <w:p w:rsidR="00DD7668" w:rsidRPr="00503DA5" w:rsidRDefault="00DD7668" w:rsidP="00FC4BB9">
            <w:pPr>
              <w:pStyle w:val="Obsahtabulky"/>
              <w:snapToGrid w:val="0"/>
              <w:jc w:val="both"/>
              <w:rPr>
                <w:rFonts w:ascii="Verdana" w:hAnsi="Verdana" w:cs="Arial"/>
                <w:color w:val="0070C0"/>
                <w:sz w:val="20"/>
                <w:szCs w:val="20"/>
              </w:rPr>
            </w:pPr>
            <w:r>
              <w:rPr>
                <w:rFonts w:ascii="Verdana" w:hAnsi="Verdana" w:cs="Arial"/>
                <w:b/>
                <w:bCs/>
                <w:sz w:val="20"/>
                <w:szCs w:val="20"/>
              </w:rPr>
              <w:t xml:space="preserve">666.695,- Kč </w:t>
            </w:r>
            <w:r w:rsidRPr="00E40D24">
              <w:rPr>
                <w:rFonts w:ascii="Verdana" w:hAnsi="Verdana" w:cs="Arial"/>
                <w:sz w:val="20"/>
                <w:szCs w:val="20"/>
              </w:rPr>
              <w:t>vč. DPH</w:t>
            </w:r>
          </w:p>
        </w:tc>
      </w:tr>
      <w:tr w:rsidR="00DD7668" w:rsidTr="00285BEC">
        <w:tc>
          <w:tcPr>
            <w:tcW w:w="2865" w:type="dxa"/>
            <w:tcBorders>
              <w:left w:val="single" w:sz="4" w:space="0" w:color="000000"/>
              <w:bottom w:val="single" w:sz="4" w:space="0" w:color="000000"/>
            </w:tcBorders>
            <w:vAlign w:val="center"/>
          </w:tcPr>
          <w:p w:rsidR="00DD7668" w:rsidRDefault="00DD7668">
            <w:pPr>
              <w:pStyle w:val="Obsahtabulky"/>
              <w:snapToGrid w:val="0"/>
              <w:rPr>
                <w:rFonts w:ascii="Verdana" w:hAnsi="Verdana" w:cs="Arial"/>
                <w:b/>
                <w:bCs/>
                <w:sz w:val="20"/>
                <w:szCs w:val="20"/>
              </w:rPr>
            </w:pPr>
            <w:r>
              <w:rPr>
                <w:rFonts w:ascii="Verdana" w:hAnsi="Verdana" w:cs="Arial"/>
                <w:b/>
                <w:bCs/>
                <w:sz w:val="20"/>
                <w:szCs w:val="20"/>
              </w:rPr>
              <w:t>Místo a lhůta pro vyzvednutí zadávací dokumentace</w:t>
            </w:r>
          </w:p>
        </w:tc>
        <w:tc>
          <w:tcPr>
            <w:tcW w:w="6685" w:type="dxa"/>
            <w:tcBorders>
              <w:left w:val="single" w:sz="4" w:space="0" w:color="000000"/>
              <w:bottom w:val="single" w:sz="4" w:space="0" w:color="000000"/>
              <w:right w:val="single" w:sz="4" w:space="0" w:color="000000"/>
            </w:tcBorders>
            <w:vAlign w:val="center"/>
          </w:tcPr>
          <w:p w:rsidR="00DD7668" w:rsidRPr="00EB05EA" w:rsidRDefault="00DD7668" w:rsidP="0094596B">
            <w:pPr>
              <w:pStyle w:val="Obsahtabulky"/>
              <w:snapToGrid w:val="0"/>
              <w:spacing w:line="200" w:lineRule="atLeast"/>
              <w:jc w:val="both"/>
              <w:rPr>
                <w:rFonts w:ascii="Verdana" w:hAnsi="Verdana" w:cs="Arial"/>
                <w:sz w:val="20"/>
                <w:szCs w:val="20"/>
              </w:rPr>
            </w:pPr>
            <w:r w:rsidRPr="00D377DB">
              <w:rPr>
                <w:rFonts w:ascii="Verdana" w:hAnsi="Verdana" w:cs="Arial"/>
                <w:sz w:val="20"/>
                <w:szCs w:val="20"/>
              </w:rPr>
              <w:t>Zadávací dokumentace (dále i ZD) včetně všech příloh</w:t>
            </w:r>
            <w:r>
              <w:rPr>
                <w:rFonts w:ascii="Verdana" w:hAnsi="Verdana" w:cs="Arial"/>
                <w:sz w:val="20"/>
                <w:szCs w:val="20"/>
              </w:rPr>
              <w:t xml:space="preserve"> byla zaslána osloveným uchazečům spolu s výzvou, dalším zájemcům nebo podrobnější informace bude poskytnuta na základě jejich písemné nebo elektronické žádosti zaslané organizátorovi výběrového řízení (pošta nebo email)</w:t>
            </w:r>
          </w:p>
        </w:tc>
      </w:tr>
      <w:tr w:rsidR="00DD7668" w:rsidTr="00285BEC">
        <w:tc>
          <w:tcPr>
            <w:tcW w:w="2865" w:type="dxa"/>
            <w:tcBorders>
              <w:left w:val="single" w:sz="4" w:space="0" w:color="000000"/>
              <w:bottom w:val="single" w:sz="4" w:space="0" w:color="000000"/>
            </w:tcBorders>
            <w:vAlign w:val="center"/>
          </w:tcPr>
          <w:p w:rsidR="00DD7668" w:rsidRDefault="00DD7668">
            <w:pPr>
              <w:pStyle w:val="Obsahtabulky"/>
              <w:snapToGrid w:val="0"/>
              <w:jc w:val="both"/>
              <w:rPr>
                <w:rFonts w:ascii="Verdana" w:hAnsi="Verdana" w:cs="Arial"/>
                <w:b/>
                <w:bCs/>
                <w:sz w:val="20"/>
                <w:szCs w:val="20"/>
              </w:rPr>
            </w:pPr>
            <w:r>
              <w:rPr>
                <w:rFonts w:ascii="Verdana" w:hAnsi="Verdana" w:cs="Arial"/>
                <w:b/>
                <w:bCs/>
                <w:sz w:val="20"/>
                <w:szCs w:val="20"/>
              </w:rPr>
              <w:t>Zadávací lhůta</w:t>
            </w:r>
          </w:p>
        </w:tc>
        <w:tc>
          <w:tcPr>
            <w:tcW w:w="6685" w:type="dxa"/>
            <w:tcBorders>
              <w:left w:val="single" w:sz="4" w:space="0" w:color="000000"/>
              <w:bottom w:val="single" w:sz="4" w:space="0" w:color="000000"/>
              <w:right w:val="single" w:sz="4" w:space="0" w:color="000000"/>
            </w:tcBorders>
          </w:tcPr>
          <w:p w:rsidR="00DD7668" w:rsidRPr="00D377DB" w:rsidRDefault="00DD7668">
            <w:pPr>
              <w:pStyle w:val="Obsahtabulky"/>
              <w:snapToGrid w:val="0"/>
              <w:jc w:val="both"/>
              <w:rPr>
                <w:rFonts w:ascii="Verdana" w:hAnsi="Verdana" w:cs="Arial"/>
                <w:sz w:val="20"/>
                <w:szCs w:val="20"/>
              </w:rPr>
            </w:pPr>
            <w:r>
              <w:rPr>
                <w:rFonts w:ascii="Verdana" w:hAnsi="Verdana" w:cs="Arial"/>
                <w:sz w:val="20"/>
                <w:szCs w:val="20"/>
              </w:rPr>
              <w:t>90</w:t>
            </w:r>
            <w:r w:rsidRPr="00D377DB">
              <w:rPr>
                <w:rFonts w:ascii="Verdana" w:hAnsi="Verdana" w:cs="Arial"/>
                <w:sz w:val="20"/>
                <w:szCs w:val="20"/>
              </w:rPr>
              <w:t xml:space="preserve"> dní</w:t>
            </w:r>
          </w:p>
        </w:tc>
      </w:tr>
      <w:tr w:rsidR="00DD7668" w:rsidTr="00285BEC">
        <w:tc>
          <w:tcPr>
            <w:tcW w:w="2865" w:type="dxa"/>
            <w:tcBorders>
              <w:top w:val="single" w:sz="4" w:space="0" w:color="000000"/>
              <w:left w:val="single" w:sz="4" w:space="0" w:color="000000"/>
              <w:bottom w:val="single" w:sz="4" w:space="0" w:color="000000"/>
            </w:tcBorders>
            <w:vAlign w:val="center"/>
          </w:tcPr>
          <w:p w:rsidR="00DD7668" w:rsidRDefault="00DD7668">
            <w:pPr>
              <w:pStyle w:val="Obsahtabulky"/>
              <w:snapToGrid w:val="0"/>
              <w:rPr>
                <w:rFonts w:ascii="Verdana" w:hAnsi="Verdana" w:cs="Arial"/>
                <w:b/>
                <w:bCs/>
                <w:sz w:val="20"/>
                <w:szCs w:val="20"/>
              </w:rPr>
            </w:pPr>
            <w:r>
              <w:rPr>
                <w:rFonts w:ascii="Verdana" w:hAnsi="Verdana" w:cs="Arial"/>
                <w:b/>
                <w:bCs/>
                <w:sz w:val="20"/>
                <w:szCs w:val="20"/>
              </w:rPr>
              <w:t>Termín a místo pro podání nabídek</w:t>
            </w:r>
          </w:p>
        </w:tc>
        <w:tc>
          <w:tcPr>
            <w:tcW w:w="6685" w:type="dxa"/>
            <w:tcBorders>
              <w:top w:val="single" w:sz="4" w:space="0" w:color="000000"/>
              <w:left w:val="single" w:sz="4" w:space="0" w:color="000000"/>
              <w:bottom w:val="single" w:sz="4" w:space="0" w:color="000000"/>
              <w:right w:val="single" w:sz="4" w:space="0" w:color="000000"/>
            </w:tcBorders>
          </w:tcPr>
          <w:p w:rsidR="00DD7668" w:rsidRPr="004A23AD" w:rsidRDefault="00DD7668" w:rsidP="004A23AD">
            <w:pPr>
              <w:pStyle w:val="Obsahtabulky"/>
              <w:snapToGrid w:val="0"/>
              <w:jc w:val="both"/>
              <w:rPr>
                <w:rFonts w:ascii="Verdana" w:hAnsi="Verdana" w:cs="Arial"/>
                <w:b/>
                <w:bCs/>
                <w:sz w:val="20"/>
                <w:szCs w:val="20"/>
              </w:rPr>
            </w:pPr>
            <w:r w:rsidRPr="004A23AD">
              <w:rPr>
                <w:rFonts w:ascii="Verdana" w:hAnsi="Verdana" w:cs="Arial"/>
                <w:b/>
                <w:bCs/>
                <w:sz w:val="20"/>
                <w:szCs w:val="20"/>
              </w:rPr>
              <w:t xml:space="preserve">Do 12.00 hodin dne </w:t>
            </w:r>
            <w:r w:rsidR="004A23AD">
              <w:rPr>
                <w:rFonts w:ascii="Verdana" w:hAnsi="Verdana" w:cs="Arial"/>
                <w:b/>
                <w:bCs/>
                <w:sz w:val="20"/>
                <w:szCs w:val="20"/>
              </w:rPr>
              <w:t>15.5</w:t>
            </w:r>
            <w:r w:rsidRPr="004A23AD">
              <w:rPr>
                <w:rFonts w:ascii="Verdana" w:hAnsi="Verdana" w:cs="Arial"/>
                <w:b/>
                <w:bCs/>
                <w:sz w:val="20"/>
                <w:szCs w:val="20"/>
              </w:rPr>
              <w:t xml:space="preserve">.2013 na adrese kanceláře organizátora výběrového řízení: Artory s.r.o, Sladkovského 32, 772 00 Olomouc. </w:t>
            </w:r>
          </w:p>
        </w:tc>
      </w:tr>
      <w:tr w:rsidR="00DD7668" w:rsidTr="00285BEC">
        <w:tc>
          <w:tcPr>
            <w:tcW w:w="2865" w:type="dxa"/>
            <w:tcBorders>
              <w:top w:val="single" w:sz="4" w:space="0" w:color="000000"/>
              <w:left w:val="single" w:sz="4" w:space="0" w:color="000000"/>
              <w:bottom w:val="single" w:sz="4" w:space="0" w:color="000000"/>
            </w:tcBorders>
            <w:vAlign w:val="center"/>
          </w:tcPr>
          <w:p w:rsidR="00DD7668" w:rsidRDefault="00DD7668">
            <w:pPr>
              <w:pStyle w:val="Obsahtabulky"/>
              <w:snapToGrid w:val="0"/>
              <w:jc w:val="both"/>
              <w:textAlignment w:val="center"/>
              <w:rPr>
                <w:rFonts w:ascii="Verdana" w:hAnsi="Verdana" w:cs="Arial"/>
                <w:b/>
                <w:bCs/>
                <w:sz w:val="20"/>
                <w:szCs w:val="20"/>
              </w:rPr>
            </w:pPr>
            <w:r>
              <w:rPr>
                <w:rFonts w:ascii="Verdana" w:hAnsi="Verdana" w:cs="Arial"/>
                <w:b/>
                <w:bCs/>
                <w:sz w:val="20"/>
                <w:szCs w:val="20"/>
              </w:rPr>
              <w:t>Způsob doručení</w:t>
            </w:r>
          </w:p>
        </w:tc>
        <w:tc>
          <w:tcPr>
            <w:tcW w:w="6685" w:type="dxa"/>
            <w:tcBorders>
              <w:top w:val="single" w:sz="4" w:space="0" w:color="000000"/>
              <w:left w:val="single" w:sz="4" w:space="0" w:color="000000"/>
              <w:bottom w:val="single" w:sz="4" w:space="0" w:color="000000"/>
              <w:right w:val="single" w:sz="4" w:space="0" w:color="000000"/>
            </w:tcBorders>
          </w:tcPr>
          <w:p w:rsidR="00DD7668" w:rsidRPr="004A23AD" w:rsidRDefault="00DD7668" w:rsidP="00503DA5">
            <w:pPr>
              <w:pStyle w:val="Obsahtabulky"/>
              <w:snapToGrid w:val="0"/>
              <w:jc w:val="both"/>
              <w:rPr>
                <w:rFonts w:ascii="Verdana" w:hAnsi="Verdana" w:cs="Arial"/>
                <w:sz w:val="20"/>
                <w:szCs w:val="20"/>
              </w:rPr>
            </w:pPr>
            <w:r w:rsidRPr="004A23AD">
              <w:rPr>
                <w:rFonts w:ascii="Verdana" w:hAnsi="Verdana" w:cs="Arial"/>
                <w:sz w:val="20"/>
                <w:szCs w:val="20"/>
              </w:rPr>
              <w:t>Nabídka bude podána v řádně zalepené obálce doporučeně, kurýrem nebo osobně na adresu Artory s.r.o., Sladkovského 32, 772 00 Olomouc s uvedením nadpisu: „Bavíme se společně, hrajeme si bezpečně – 1.etapa</w:t>
            </w:r>
            <w:r w:rsidRPr="004A23AD">
              <w:rPr>
                <w:rFonts w:ascii="Verdana" w:hAnsi="Verdana" w:cs="Arial"/>
                <w:b/>
                <w:bCs/>
                <w:sz w:val="20"/>
                <w:szCs w:val="20"/>
              </w:rPr>
              <w:t xml:space="preserve"> – NEOTVÍRAT</w:t>
            </w:r>
            <w:r w:rsidRPr="004A23AD">
              <w:rPr>
                <w:rFonts w:ascii="Verdana" w:hAnsi="Verdana" w:cs="Arial"/>
                <w:sz w:val="20"/>
                <w:szCs w:val="20"/>
              </w:rPr>
              <w:t xml:space="preserve">“. </w:t>
            </w:r>
          </w:p>
          <w:p w:rsidR="00DD7668" w:rsidRPr="004A23AD" w:rsidRDefault="00DD7668" w:rsidP="00503DA5">
            <w:pPr>
              <w:pStyle w:val="Obsahtabulky"/>
              <w:snapToGrid w:val="0"/>
              <w:jc w:val="both"/>
              <w:rPr>
                <w:rFonts w:ascii="Verdana" w:hAnsi="Verdana" w:cs="Arial"/>
                <w:sz w:val="20"/>
                <w:szCs w:val="20"/>
              </w:rPr>
            </w:pPr>
            <w:r w:rsidRPr="004A23AD">
              <w:rPr>
                <w:rFonts w:ascii="Verdana" w:hAnsi="Verdana" w:cs="Arial"/>
                <w:sz w:val="20"/>
                <w:szCs w:val="20"/>
              </w:rPr>
              <w:t xml:space="preserve">Zadavatel neodpovídá za pozdní doručení v případě využití poštovních či jiných přepravních služeb. </w:t>
            </w:r>
          </w:p>
        </w:tc>
      </w:tr>
    </w:tbl>
    <w:p w:rsidR="00DD7668" w:rsidRDefault="00DD7668">
      <w:pPr>
        <w:spacing w:line="360" w:lineRule="auto"/>
        <w:jc w:val="both"/>
      </w:pPr>
    </w:p>
    <w:p w:rsidR="002F087F" w:rsidRDefault="002F087F">
      <w:pPr>
        <w:spacing w:line="360" w:lineRule="auto"/>
        <w:jc w:val="both"/>
      </w:pPr>
    </w:p>
    <w:p w:rsidR="00DD7668" w:rsidRDefault="00DD7668">
      <w:pPr>
        <w:pStyle w:val="Nadpis3"/>
        <w:spacing w:before="0" w:after="0" w:line="360" w:lineRule="auto"/>
        <w:rPr>
          <w:rFonts w:ascii="Verdana" w:hAnsi="Verdana"/>
          <w:sz w:val="22"/>
          <w:szCs w:val="22"/>
        </w:rPr>
      </w:pPr>
      <w:r>
        <w:rPr>
          <w:rFonts w:ascii="Verdana" w:hAnsi="Verdana"/>
          <w:sz w:val="24"/>
          <w:szCs w:val="24"/>
        </w:rPr>
        <w:t xml:space="preserve">4. </w:t>
      </w:r>
      <w:r>
        <w:rPr>
          <w:rFonts w:ascii="Verdana" w:hAnsi="Verdana"/>
          <w:sz w:val="22"/>
          <w:szCs w:val="22"/>
        </w:rPr>
        <w:t>Předmět zakázky</w:t>
      </w:r>
    </w:p>
    <w:p w:rsidR="002F087F" w:rsidRPr="002F087F" w:rsidRDefault="002F087F" w:rsidP="002F087F"/>
    <w:p w:rsidR="00DD7668" w:rsidRDefault="00DD7668" w:rsidP="003E695C">
      <w:pPr>
        <w:tabs>
          <w:tab w:val="left" w:pos="284"/>
        </w:tabs>
        <w:autoSpaceDE w:val="0"/>
        <w:snapToGrid w:val="0"/>
        <w:spacing w:line="360" w:lineRule="auto"/>
        <w:jc w:val="both"/>
        <w:rPr>
          <w:rFonts w:ascii="Verdana" w:eastAsia="ArialNarrow" w:hAnsi="Verdana" w:cs="ArialNarrow"/>
          <w:color w:val="000000"/>
          <w:kern w:val="1"/>
          <w:sz w:val="20"/>
          <w:szCs w:val="20"/>
        </w:rPr>
      </w:pPr>
      <w:r>
        <w:rPr>
          <w:rFonts w:ascii="Verdana" w:hAnsi="Verdana"/>
          <w:color w:val="000000"/>
          <w:sz w:val="20"/>
          <w:szCs w:val="20"/>
        </w:rPr>
        <w:tab/>
      </w:r>
      <w:r w:rsidRPr="000F2A00">
        <w:rPr>
          <w:rFonts w:ascii="Verdana" w:hAnsi="Verdana"/>
          <w:color w:val="000000"/>
          <w:sz w:val="20"/>
          <w:szCs w:val="20"/>
        </w:rPr>
        <w:t xml:space="preserve">Předmětem </w:t>
      </w:r>
      <w:r w:rsidRPr="000F2A00">
        <w:rPr>
          <w:rFonts w:ascii="Verdana" w:hAnsi="Verdana"/>
          <w:sz w:val="20"/>
          <w:szCs w:val="20"/>
        </w:rPr>
        <w:t xml:space="preserve">zakázky je </w:t>
      </w:r>
      <w:r w:rsidRPr="000F2A00">
        <w:rPr>
          <w:rFonts w:ascii="Verdana" w:hAnsi="Verdana" w:cs="Arial"/>
          <w:sz w:val="20"/>
          <w:szCs w:val="20"/>
        </w:rPr>
        <w:t>vybudování dětského hřiště včetně příslušenství</w:t>
      </w:r>
      <w:r w:rsidRPr="000F2A00">
        <w:rPr>
          <w:rFonts w:ascii="Verdana" w:hAnsi="Verdana" w:cs="Arial"/>
          <w:color w:val="000000"/>
          <w:sz w:val="20"/>
          <w:szCs w:val="20"/>
        </w:rPr>
        <w:t>.</w:t>
      </w:r>
    </w:p>
    <w:p w:rsidR="00DD7668" w:rsidRDefault="00DD7668" w:rsidP="00152F20">
      <w:pPr>
        <w:tabs>
          <w:tab w:val="left" w:pos="284"/>
        </w:tabs>
        <w:autoSpaceDE w:val="0"/>
        <w:snapToGrid w:val="0"/>
        <w:spacing w:line="360" w:lineRule="auto"/>
        <w:jc w:val="both"/>
        <w:rPr>
          <w:rFonts w:ascii="Verdana" w:hAnsi="Verdana"/>
          <w:snapToGrid w:val="0"/>
          <w:sz w:val="20"/>
          <w:szCs w:val="20"/>
        </w:rPr>
      </w:pPr>
      <w:r>
        <w:rPr>
          <w:rFonts w:ascii="Verdana" w:eastAsia="ArialNarrow" w:hAnsi="Verdana" w:cs="ArialNarrow"/>
          <w:color w:val="000000"/>
          <w:kern w:val="1"/>
          <w:sz w:val="20"/>
          <w:szCs w:val="20"/>
        </w:rPr>
        <w:tab/>
      </w:r>
      <w:r w:rsidRPr="000F2A00">
        <w:rPr>
          <w:rFonts w:ascii="Verdana" w:hAnsi="Verdana"/>
          <w:snapToGrid w:val="0"/>
          <w:sz w:val="20"/>
          <w:szCs w:val="20"/>
        </w:rPr>
        <w:t>Soupis vybavení a prací</w:t>
      </w:r>
      <w:r w:rsidR="002F087F">
        <w:rPr>
          <w:rFonts w:ascii="Verdana" w:hAnsi="Verdana"/>
          <w:snapToGrid w:val="0"/>
          <w:sz w:val="20"/>
          <w:szCs w:val="20"/>
        </w:rPr>
        <w:t>, všechny prvky včetně montáže</w:t>
      </w:r>
      <w:r w:rsidRPr="000F2A00">
        <w:rPr>
          <w:rFonts w:ascii="Verdana" w:hAnsi="Verdana"/>
          <w:snapToGrid w:val="0"/>
          <w:sz w:val="20"/>
          <w:szCs w:val="20"/>
        </w:rPr>
        <w:t>:</w:t>
      </w:r>
    </w:p>
    <w:p w:rsidR="002F087F" w:rsidRDefault="002F087F" w:rsidP="00152F20">
      <w:pPr>
        <w:tabs>
          <w:tab w:val="left" w:pos="284"/>
        </w:tabs>
        <w:autoSpaceDE w:val="0"/>
        <w:snapToGrid w:val="0"/>
        <w:spacing w:line="360" w:lineRule="auto"/>
        <w:jc w:val="both"/>
        <w:rPr>
          <w:rFonts w:ascii="Verdana" w:hAnsi="Verdana"/>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78"/>
        <w:gridCol w:w="1290"/>
      </w:tblGrid>
      <w:tr w:rsidR="00DD7668" w:rsidRPr="00AB62E6" w:rsidTr="006732E6">
        <w:trPr>
          <w:trHeight w:val="340"/>
        </w:trPr>
        <w:tc>
          <w:tcPr>
            <w:tcW w:w="817" w:type="dxa"/>
            <w:vAlign w:val="center"/>
          </w:tcPr>
          <w:p w:rsidR="00DD7668" w:rsidRPr="006732E6" w:rsidRDefault="00DD7668" w:rsidP="006732E6">
            <w:pPr>
              <w:suppressAutoHyphens w:val="0"/>
              <w:spacing w:line="276" w:lineRule="auto"/>
              <w:jc w:val="center"/>
              <w:rPr>
                <w:rFonts w:ascii="Verdana" w:hAnsi="Verdana" w:cs="Arial"/>
                <w:bCs/>
                <w:sz w:val="20"/>
                <w:szCs w:val="20"/>
                <w:lang w:eastAsia="cs-CZ"/>
              </w:rPr>
            </w:pPr>
            <w:r w:rsidRPr="006732E6">
              <w:rPr>
                <w:rFonts w:ascii="Verdana" w:hAnsi="Verdana" w:cs="Arial"/>
                <w:bCs/>
                <w:sz w:val="20"/>
                <w:szCs w:val="20"/>
                <w:lang w:eastAsia="cs-CZ"/>
              </w:rPr>
              <w:t>1</w:t>
            </w:r>
          </w:p>
        </w:tc>
        <w:tc>
          <w:tcPr>
            <w:tcW w:w="7578" w:type="dxa"/>
            <w:vAlign w:val="center"/>
          </w:tcPr>
          <w:p w:rsidR="00DD7668" w:rsidRPr="003D0FA6" w:rsidRDefault="004A23AD">
            <w:pPr>
              <w:suppressAutoHyphens w:val="0"/>
              <w:spacing w:line="276" w:lineRule="auto"/>
              <w:rPr>
                <w:rFonts w:ascii="Verdana" w:hAnsi="Verdana" w:cs="Arial"/>
                <w:bCs/>
                <w:sz w:val="20"/>
                <w:szCs w:val="20"/>
                <w:lang w:eastAsia="cs-CZ"/>
              </w:rPr>
            </w:pPr>
            <w:r>
              <w:rPr>
                <w:rFonts w:ascii="Verdana" w:hAnsi="Verdana"/>
                <w:color w:val="000000"/>
                <w:sz w:val="20"/>
                <w:szCs w:val="20"/>
                <w:lang w:eastAsia="cs-CZ"/>
              </w:rPr>
              <w:t>Dopravní hřiště</w:t>
            </w:r>
            <w:r w:rsidR="002F087F">
              <w:rPr>
                <w:rFonts w:ascii="Verdana" w:hAnsi="Verdana"/>
                <w:color w:val="000000"/>
                <w:sz w:val="20"/>
                <w:szCs w:val="20"/>
                <w:lang w:eastAsia="cs-CZ"/>
              </w:rPr>
              <w:t xml:space="preserve"> (plocha 144 m</w:t>
            </w:r>
            <w:r w:rsidR="002F087F">
              <w:rPr>
                <w:rFonts w:ascii="Verdana" w:hAnsi="Verdana"/>
                <w:color w:val="000000"/>
                <w:sz w:val="20"/>
                <w:szCs w:val="20"/>
                <w:vertAlign w:val="superscript"/>
                <w:lang w:eastAsia="cs-CZ"/>
              </w:rPr>
              <w:t>2</w:t>
            </w:r>
            <w:r w:rsidR="002F087F">
              <w:rPr>
                <w:rFonts w:ascii="Verdana" w:hAnsi="Verdana"/>
                <w:color w:val="000000"/>
                <w:sz w:val="20"/>
                <w:szCs w:val="20"/>
                <w:lang w:eastAsia="cs-CZ"/>
              </w:rPr>
              <w:t>)</w:t>
            </w:r>
            <w:r>
              <w:rPr>
                <w:rFonts w:ascii="Verdana" w:hAnsi="Verdana"/>
                <w:color w:val="000000"/>
                <w:sz w:val="20"/>
                <w:szCs w:val="20"/>
                <w:lang w:eastAsia="cs-CZ"/>
              </w:rPr>
              <w:t xml:space="preserve"> +</w:t>
            </w:r>
            <w:r w:rsidR="00DD7668" w:rsidRPr="003D0FA6">
              <w:rPr>
                <w:rFonts w:ascii="Verdana" w:hAnsi="Verdana"/>
                <w:color w:val="000000"/>
                <w:sz w:val="20"/>
                <w:szCs w:val="20"/>
                <w:lang w:eastAsia="cs-CZ"/>
              </w:rPr>
              <w:t xml:space="preserve"> koordinace</w:t>
            </w:r>
          </w:p>
        </w:tc>
        <w:tc>
          <w:tcPr>
            <w:tcW w:w="1290" w:type="dxa"/>
            <w:vAlign w:val="bottom"/>
          </w:tcPr>
          <w:p w:rsidR="00DD7668" w:rsidRPr="00AB62E6" w:rsidRDefault="00DD7668" w:rsidP="00AB62E6">
            <w:pPr>
              <w:suppressAutoHyphens w:val="0"/>
              <w:jc w:val="center"/>
              <w:rPr>
                <w:rFonts w:ascii="Verdana" w:hAnsi="Verdana" w:cs="Calibri"/>
                <w:color w:val="000000"/>
                <w:sz w:val="20"/>
                <w:szCs w:val="20"/>
                <w:lang w:eastAsia="cs-CZ"/>
              </w:rPr>
            </w:pPr>
            <w:r w:rsidRPr="00AB62E6">
              <w:rPr>
                <w:rFonts w:ascii="Verdana" w:hAnsi="Verdana" w:cs="Calibri"/>
                <w:color w:val="000000"/>
                <w:sz w:val="20"/>
                <w:szCs w:val="20"/>
                <w:lang w:eastAsia="cs-CZ"/>
              </w:rPr>
              <w:t>1,00 ks</w:t>
            </w:r>
          </w:p>
        </w:tc>
      </w:tr>
      <w:tr w:rsidR="00DD7668" w:rsidRPr="00AB62E6" w:rsidTr="006732E6">
        <w:trPr>
          <w:trHeight w:val="340"/>
        </w:trPr>
        <w:tc>
          <w:tcPr>
            <w:tcW w:w="817" w:type="dxa"/>
            <w:vAlign w:val="center"/>
          </w:tcPr>
          <w:p w:rsidR="00DD7668" w:rsidRPr="006732E6" w:rsidRDefault="00DD7668" w:rsidP="006732E6">
            <w:pPr>
              <w:suppressAutoHyphens w:val="0"/>
              <w:spacing w:line="276" w:lineRule="auto"/>
              <w:jc w:val="center"/>
              <w:rPr>
                <w:rFonts w:ascii="Verdana" w:hAnsi="Verdana" w:cs="Arial"/>
                <w:bCs/>
                <w:sz w:val="20"/>
                <w:szCs w:val="20"/>
                <w:lang w:eastAsia="cs-CZ"/>
              </w:rPr>
            </w:pPr>
            <w:r w:rsidRPr="006732E6">
              <w:rPr>
                <w:rFonts w:ascii="Verdana" w:hAnsi="Verdana" w:cs="Arial"/>
                <w:bCs/>
                <w:sz w:val="20"/>
                <w:szCs w:val="20"/>
                <w:lang w:eastAsia="cs-CZ"/>
              </w:rPr>
              <w:t>2</w:t>
            </w:r>
          </w:p>
        </w:tc>
        <w:tc>
          <w:tcPr>
            <w:tcW w:w="7578" w:type="dxa"/>
            <w:vAlign w:val="center"/>
          </w:tcPr>
          <w:p w:rsidR="00DD7668" w:rsidRPr="003D0FA6" w:rsidRDefault="007E5E91" w:rsidP="007E5E91">
            <w:pPr>
              <w:suppressAutoHyphens w:val="0"/>
              <w:spacing w:line="276" w:lineRule="auto"/>
              <w:rPr>
                <w:rFonts w:ascii="Verdana" w:hAnsi="Verdana" w:cs="Arial"/>
                <w:bCs/>
                <w:sz w:val="20"/>
                <w:szCs w:val="20"/>
                <w:lang w:eastAsia="cs-CZ"/>
              </w:rPr>
            </w:pPr>
            <w:r>
              <w:rPr>
                <w:rFonts w:ascii="Verdana" w:hAnsi="Verdana" w:cs="Arial"/>
                <w:bCs/>
                <w:sz w:val="20"/>
                <w:szCs w:val="20"/>
                <w:lang w:eastAsia="cs-CZ"/>
              </w:rPr>
              <w:t>Houpadlo</w:t>
            </w:r>
          </w:p>
        </w:tc>
        <w:tc>
          <w:tcPr>
            <w:tcW w:w="1290" w:type="dxa"/>
            <w:vAlign w:val="bottom"/>
          </w:tcPr>
          <w:p w:rsidR="00DD7668" w:rsidRPr="00AB62E6" w:rsidRDefault="00DD7668" w:rsidP="00AB62E6">
            <w:pPr>
              <w:suppressAutoHyphens w:val="0"/>
              <w:jc w:val="center"/>
              <w:rPr>
                <w:rFonts w:ascii="Verdana" w:hAnsi="Verdana" w:cs="Calibri"/>
                <w:color w:val="000000"/>
                <w:sz w:val="20"/>
                <w:szCs w:val="20"/>
                <w:lang w:eastAsia="cs-CZ"/>
              </w:rPr>
            </w:pPr>
            <w:r w:rsidRPr="00AB62E6">
              <w:rPr>
                <w:rFonts w:ascii="Verdana" w:hAnsi="Verdana" w:cs="Calibri"/>
                <w:color w:val="000000"/>
                <w:sz w:val="20"/>
                <w:szCs w:val="20"/>
                <w:lang w:eastAsia="cs-CZ"/>
              </w:rPr>
              <w:t>1,00 ks</w:t>
            </w:r>
          </w:p>
        </w:tc>
      </w:tr>
      <w:tr w:rsidR="00DD7668" w:rsidRPr="00AB62E6" w:rsidTr="006732E6">
        <w:trPr>
          <w:trHeight w:val="340"/>
        </w:trPr>
        <w:tc>
          <w:tcPr>
            <w:tcW w:w="817" w:type="dxa"/>
            <w:vAlign w:val="center"/>
          </w:tcPr>
          <w:p w:rsidR="00DD7668" w:rsidRPr="006732E6" w:rsidRDefault="00DD7668" w:rsidP="006732E6">
            <w:pPr>
              <w:suppressAutoHyphens w:val="0"/>
              <w:spacing w:line="276" w:lineRule="auto"/>
              <w:jc w:val="center"/>
              <w:rPr>
                <w:rFonts w:ascii="Verdana" w:hAnsi="Verdana" w:cs="Arial"/>
                <w:bCs/>
                <w:sz w:val="20"/>
                <w:szCs w:val="20"/>
                <w:lang w:eastAsia="cs-CZ"/>
              </w:rPr>
            </w:pPr>
            <w:r w:rsidRPr="006732E6">
              <w:rPr>
                <w:rFonts w:ascii="Verdana" w:hAnsi="Verdana" w:cs="Arial"/>
                <w:bCs/>
                <w:sz w:val="20"/>
                <w:szCs w:val="20"/>
                <w:lang w:eastAsia="cs-CZ"/>
              </w:rPr>
              <w:t>3</w:t>
            </w:r>
          </w:p>
        </w:tc>
        <w:tc>
          <w:tcPr>
            <w:tcW w:w="7578" w:type="dxa"/>
            <w:vAlign w:val="center"/>
          </w:tcPr>
          <w:p w:rsidR="00DD7668" w:rsidRPr="003D0FA6" w:rsidRDefault="00DD7668">
            <w:pPr>
              <w:suppressAutoHyphens w:val="0"/>
              <w:spacing w:line="276" w:lineRule="auto"/>
              <w:rPr>
                <w:rFonts w:ascii="Verdana" w:hAnsi="Verdana" w:cs="Arial"/>
                <w:bCs/>
                <w:sz w:val="20"/>
                <w:szCs w:val="20"/>
                <w:lang w:eastAsia="cs-CZ"/>
              </w:rPr>
            </w:pPr>
            <w:r w:rsidRPr="003D0FA6">
              <w:rPr>
                <w:rFonts w:ascii="Verdana" w:hAnsi="Verdana" w:cs="Arial"/>
                <w:bCs/>
                <w:sz w:val="20"/>
                <w:szCs w:val="20"/>
                <w:lang w:eastAsia="cs-CZ"/>
              </w:rPr>
              <w:t>Prohazovadlo</w:t>
            </w:r>
          </w:p>
        </w:tc>
        <w:tc>
          <w:tcPr>
            <w:tcW w:w="1290" w:type="dxa"/>
            <w:vAlign w:val="bottom"/>
          </w:tcPr>
          <w:p w:rsidR="00DD7668" w:rsidRPr="00AB62E6" w:rsidRDefault="00DD7668" w:rsidP="00AB62E6">
            <w:pPr>
              <w:suppressAutoHyphens w:val="0"/>
              <w:jc w:val="center"/>
              <w:rPr>
                <w:rFonts w:ascii="Verdana" w:hAnsi="Verdana" w:cs="Calibri"/>
                <w:color w:val="000000"/>
                <w:sz w:val="20"/>
                <w:szCs w:val="20"/>
                <w:lang w:eastAsia="cs-CZ"/>
              </w:rPr>
            </w:pPr>
            <w:r>
              <w:rPr>
                <w:rFonts w:ascii="Verdana" w:hAnsi="Verdana" w:cs="Calibri"/>
                <w:color w:val="000000"/>
                <w:sz w:val="20"/>
                <w:szCs w:val="20"/>
                <w:lang w:eastAsia="cs-CZ"/>
              </w:rPr>
              <w:t>1</w:t>
            </w:r>
            <w:r w:rsidRPr="00AB62E6">
              <w:rPr>
                <w:rFonts w:ascii="Verdana" w:hAnsi="Verdana" w:cs="Calibri"/>
                <w:color w:val="000000"/>
                <w:sz w:val="20"/>
                <w:szCs w:val="20"/>
                <w:lang w:eastAsia="cs-CZ"/>
              </w:rPr>
              <w:t>,00 ks</w:t>
            </w:r>
          </w:p>
        </w:tc>
      </w:tr>
      <w:tr w:rsidR="00DD7668" w:rsidRPr="00AB62E6" w:rsidTr="006732E6">
        <w:trPr>
          <w:trHeight w:val="340"/>
        </w:trPr>
        <w:tc>
          <w:tcPr>
            <w:tcW w:w="817" w:type="dxa"/>
            <w:vAlign w:val="center"/>
          </w:tcPr>
          <w:p w:rsidR="00DD7668" w:rsidRPr="006732E6" w:rsidRDefault="00DD7668" w:rsidP="006732E6">
            <w:pPr>
              <w:suppressAutoHyphens w:val="0"/>
              <w:spacing w:line="276" w:lineRule="auto"/>
              <w:jc w:val="center"/>
              <w:rPr>
                <w:rFonts w:ascii="Verdana" w:hAnsi="Verdana" w:cs="Arial"/>
                <w:bCs/>
                <w:sz w:val="20"/>
                <w:szCs w:val="20"/>
                <w:lang w:eastAsia="cs-CZ"/>
              </w:rPr>
            </w:pPr>
            <w:r w:rsidRPr="006732E6">
              <w:rPr>
                <w:rFonts w:ascii="Verdana" w:hAnsi="Verdana" w:cs="Arial"/>
                <w:bCs/>
                <w:sz w:val="20"/>
                <w:szCs w:val="20"/>
                <w:lang w:eastAsia="cs-CZ"/>
              </w:rPr>
              <w:t>4</w:t>
            </w:r>
          </w:p>
        </w:tc>
        <w:tc>
          <w:tcPr>
            <w:tcW w:w="7578" w:type="dxa"/>
            <w:vAlign w:val="center"/>
          </w:tcPr>
          <w:p w:rsidR="00DD7668" w:rsidRPr="003D0FA6" w:rsidRDefault="00DD7668">
            <w:pPr>
              <w:suppressAutoHyphens w:val="0"/>
              <w:spacing w:line="276" w:lineRule="auto"/>
              <w:rPr>
                <w:rFonts w:ascii="Verdana" w:hAnsi="Verdana" w:cs="Arial"/>
                <w:bCs/>
                <w:sz w:val="20"/>
                <w:szCs w:val="20"/>
                <w:lang w:eastAsia="cs-CZ"/>
              </w:rPr>
            </w:pPr>
            <w:r w:rsidRPr="003D0FA6">
              <w:rPr>
                <w:rFonts w:ascii="Verdana" w:hAnsi="Verdana"/>
                <w:color w:val="000000"/>
                <w:sz w:val="20"/>
                <w:szCs w:val="20"/>
                <w:lang w:eastAsia="cs-CZ"/>
              </w:rPr>
              <w:t>Minigolf - 5drah + příslušenství + příprava podkladů</w:t>
            </w:r>
          </w:p>
        </w:tc>
        <w:tc>
          <w:tcPr>
            <w:tcW w:w="1290" w:type="dxa"/>
            <w:vAlign w:val="bottom"/>
          </w:tcPr>
          <w:p w:rsidR="00DD7668" w:rsidRPr="00AB62E6" w:rsidRDefault="00DD7668" w:rsidP="00AB62E6">
            <w:pPr>
              <w:suppressAutoHyphens w:val="0"/>
              <w:jc w:val="center"/>
              <w:rPr>
                <w:rFonts w:ascii="Verdana" w:hAnsi="Verdana" w:cs="Calibri"/>
                <w:color w:val="000000"/>
                <w:sz w:val="20"/>
                <w:szCs w:val="20"/>
                <w:lang w:eastAsia="cs-CZ"/>
              </w:rPr>
            </w:pPr>
            <w:r>
              <w:rPr>
                <w:rFonts w:ascii="Verdana" w:hAnsi="Verdana" w:cs="Calibri"/>
                <w:color w:val="000000"/>
                <w:sz w:val="20"/>
                <w:szCs w:val="20"/>
                <w:lang w:eastAsia="cs-CZ"/>
              </w:rPr>
              <w:t>1</w:t>
            </w:r>
            <w:r w:rsidRPr="00AB62E6">
              <w:rPr>
                <w:rFonts w:ascii="Verdana" w:hAnsi="Verdana" w:cs="Calibri"/>
                <w:color w:val="000000"/>
                <w:sz w:val="20"/>
                <w:szCs w:val="20"/>
                <w:lang w:eastAsia="cs-CZ"/>
              </w:rPr>
              <w:t>,00 ks</w:t>
            </w:r>
          </w:p>
        </w:tc>
      </w:tr>
      <w:tr w:rsidR="00DD7668" w:rsidRPr="00AB62E6" w:rsidTr="006732E6">
        <w:trPr>
          <w:trHeight w:val="340"/>
        </w:trPr>
        <w:tc>
          <w:tcPr>
            <w:tcW w:w="817" w:type="dxa"/>
            <w:vAlign w:val="center"/>
          </w:tcPr>
          <w:p w:rsidR="00DD7668" w:rsidRPr="006732E6" w:rsidRDefault="00DD7668" w:rsidP="006732E6">
            <w:pPr>
              <w:suppressAutoHyphens w:val="0"/>
              <w:spacing w:line="276" w:lineRule="auto"/>
              <w:jc w:val="center"/>
              <w:rPr>
                <w:rFonts w:ascii="Verdana" w:hAnsi="Verdana" w:cs="Arial"/>
                <w:bCs/>
                <w:sz w:val="20"/>
                <w:szCs w:val="20"/>
                <w:lang w:eastAsia="cs-CZ"/>
              </w:rPr>
            </w:pPr>
            <w:r w:rsidRPr="006732E6">
              <w:rPr>
                <w:rFonts w:ascii="Verdana" w:hAnsi="Verdana" w:cs="Arial"/>
                <w:bCs/>
                <w:sz w:val="20"/>
                <w:szCs w:val="20"/>
                <w:lang w:eastAsia="cs-CZ"/>
              </w:rPr>
              <w:t>5</w:t>
            </w:r>
          </w:p>
        </w:tc>
        <w:tc>
          <w:tcPr>
            <w:tcW w:w="7578" w:type="dxa"/>
            <w:vAlign w:val="center"/>
          </w:tcPr>
          <w:p w:rsidR="00DD7668" w:rsidRPr="007E5E91" w:rsidRDefault="007E5E91" w:rsidP="007E5E91">
            <w:pPr>
              <w:suppressAutoHyphens w:val="0"/>
              <w:spacing w:line="276" w:lineRule="auto"/>
              <w:rPr>
                <w:rFonts w:ascii="Verdana" w:hAnsi="Verdana" w:cs="Arial"/>
                <w:bCs/>
                <w:sz w:val="20"/>
                <w:szCs w:val="20"/>
                <w:lang w:eastAsia="cs-CZ"/>
              </w:rPr>
            </w:pPr>
            <w:r>
              <w:rPr>
                <w:rFonts w:ascii="Verdana" w:hAnsi="Verdana" w:cs="Arial"/>
                <w:bCs/>
                <w:sz w:val="20"/>
                <w:szCs w:val="20"/>
                <w:lang w:eastAsia="cs-CZ"/>
              </w:rPr>
              <w:t>Prolézačka loď s lanovými a lezeckými chyty, s nerezovou skluzavkou, kapitánským můstkem s kormidlem, výlezy, žebříkem, lanovými sítěmi, rozhlednou.</w:t>
            </w:r>
          </w:p>
        </w:tc>
        <w:tc>
          <w:tcPr>
            <w:tcW w:w="1290" w:type="dxa"/>
            <w:vAlign w:val="bottom"/>
          </w:tcPr>
          <w:p w:rsidR="00DD7668" w:rsidRPr="00AB62E6" w:rsidRDefault="00DD7668" w:rsidP="00AB62E6">
            <w:pPr>
              <w:suppressAutoHyphens w:val="0"/>
              <w:jc w:val="center"/>
              <w:rPr>
                <w:rFonts w:ascii="Verdana" w:hAnsi="Verdana" w:cs="Calibri"/>
                <w:color w:val="000000"/>
                <w:sz w:val="20"/>
                <w:szCs w:val="20"/>
                <w:lang w:eastAsia="cs-CZ"/>
              </w:rPr>
            </w:pPr>
            <w:r>
              <w:rPr>
                <w:rFonts w:ascii="Verdana" w:hAnsi="Verdana" w:cs="Calibri"/>
                <w:color w:val="000000"/>
                <w:sz w:val="20"/>
                <w:szCs w:val="20"/>
                <w:lang w:eastAsia="cs-CZ"/>
              </w:rPr>
              <w:t>1</w:t>
            </w:r>
            <w:r w:rsidRPr="00AB62E6">
              <w:rPr>
                <w:rFonts w:ascii="Verdana" w:hAnsi="Verdana" w:cs="Calibri"/>
                <w:color w:val="000000"/>
                <w:sz w:val="20"/>
                <w:szCs w:val="20"/>
                <w:lang w:eastAsia="cs-CZ"/>
              </w:rPr>
              <w:t>,00 ks</w:t>
            </w:r>
          </w:p>
        </w:tc>
      </w:tr>
      <w:tr w:rsidR="00DD7668" w:rsidRPr="00AB62E6" w:rsidTr="006732E6">
        <w:trPr>
          <w:trHeight w:val="340"/>
        </w:trPr>
        <w:tc>
          <w:tcPr>
            <w:tcW w:w="817" w:type="dxa"/>
            <w:vAlign w:val="center"/>
          </w:tcPr>
          <w:p w:rsidR="00DD7668" w:rsidRPr="006732E6" w:rsidRDefault="00DD7668" w:rsidP="006732E6">
            <w:pPr>
              <w:suppressAutoHyphens w:val="0"/>
              <w:spacing w:line="276" w:lineRule="auto"/>
              <w:jc w:val="center"/>
              <w:rPr>
                <w:rFonts w:ascii="Verdana" w:hAnsi="Verdana" w:cs="Arial"/>
                <w:bCs/>
                <w:sz w:val="20"/>
                <w:szCs w:val="20"/>
                <w:lang w:eastAsia="cs-CZ"/>
              </w:rPr>
            </w:pPr>
            <w:r w:rsidRPr="006732E6">
              <w:rPr>
                <w:rFonts w:ascii="Verdana" w:hAnsi="Verdana" w:cs="Arial"/>
                <w:bCs/>
                <w:sz w:val="20"/>
                <w:szCs w:val="20"/>
                <w:lang w:eastAsia="cs-CZ"/>
              </w:rPr>
              <w:t>6</w:t>
            </w:r>
          </w:p>
        </w:tc>
        <w:tc>
          <w:tcPr>
            <w:tcW w:w="7578" w:type="dxa"/>
            <w:vAlign w:val="center"/>
          </w:tcPr>
          <w:p w:rsidR="00DD7668" w:rsidRPr="006732E6" w:rsidRDefault="00DD7668">
            <w:pPr>
              <w:suppressAutoHyphens w:val="0"/>
              <w:spacing w:line="276" w:lineRule="auto"/>
              <w:rPr>
                <w:rFonts w:ascii="Verdana" w:hAnsi="Verdana" w:cs="Arial"/>
                <w:bCs/>
                <w:sz w:val="20"/>
                <w:szCs w:val="20"/>
                <w:lang w:eastAsia="cs-CZ"/>
              </w:rPr>
            </w:pPr>
            <w:r>
              <w:rPr>
                <w:rFonts w:ascii="Verdana" w:hAnsi="Verdana" w:cs="Arial"/>
                <w:bCs/>
                <w:sz w:val="20"/>
                <w:szCs w:val="20"/>
                <w:lang w:eastAsia="cs-CZ"/>
              </w:rPr>
              <w:t>Altánek 3x3 m</w:t>
            </w:r>
          </w:p>
        </w:tc>
        <w:tc>
          <w:tcPr>
            <w:tcW w:w="1290" w:type="dxa"/>
            <w:vAlign w:val="bottom"/>
          </w:tcPr>
          <w:p w:rsidR="00DD7668" w:rsidRPr="00AB62E6" w:rsidRDefault="00DD7668" w:rsidP="00652DA9">
            <w:pPr>
              <w:suppressAutoHyphens w:val="0"/>
              <w:jc w:val="center"/>
              <w:rPr>
                <w:rFonts w:ascii="Verdana" w:hAnsi="Verdana" w:cs="Calibri"/>
                <w:color w:val="000000"/>
                <w:sz w:val="20"/>
                <w:szCs w:val="20"/>
                <w:lang w:eastAsia="cs-CZ"/>
              </w:rPr>
            </w:pPr>
            <w:r>
              <w:rPr>
                <w:rFonts w:ascii="Verdana" w:hAnsi="Verdana" w:cs="Calibri"/>
                <w:color w:val="000000"/>
                <w:sz w:val="20"/>
                <w:szCs w:val="20"/>
                <w:lang w:eastAsia="cs-CZ"/>
              </w:rPr>
              <w:t xml:space="preserve">1,00 ks </w:t>
            </w:r>
            <w:r w:rsidRPr="00AB62E6">
              <w:rPr>
                <w:rFonts w:ascii="Verdana" w:hAnsi="Verdana" w:cs="Calibri"/>
                <w:color w:val="000000"/>
                <w:sz w:val="20"/>
                <w:szCs w:val="20"/>
                <w:lang w:eastAsia="cs-CZ"/>
              </w:rPr>
              <w:t xml:space="preserve"> </w:t>
            </w:r>
          </w:p>
        </w:tc>
      </w:tr>
      <w:tr w:rsidR="00DD7668" w:rsidRPr="00AB62E6" w:rsidTr="006732E6">
        <w:trPr>
          <w:trHeight w:val="340"/>
        </w:trPr>
        <w:tc>
          <w:tcPr>
            <w:tcW w:w="817" w:type="dxa"/>
            <w:vAlign w:val="center"/>
          </w:tcPr>
          <w:p w:rsidR="00DD7668" w:rsidRPr="006732E6" w:rsidRDefault="002F087F" w:rsidP="006732E6">
            <w:pPr>
              <w:suppressAutoHyphens w:val="0"/>
              <w:spacing w:line="276" w:lineRule="auto"/>
              <w:jc w:val="center"/>
              <w:rPr>
                <w:rFonts w:ascii="Verdana" w:hAnsi="Verdana" w:cs="Arial"/>
                <w:bCs/>
                <w:sz w:val="20"/>
                <w:szCs w:val="20"/>
                <w:lang w:eastAsia="cs-CZ"/>
              </w:rPr>
            </w:pPr>
            <w:r>
              <w:rPr>
                <w:rFonts w:ascii="Verdana" w:hAnsi="Verdana" w:cs="Arial"/>
                <w:bCs/>
                <w:sz w:val="20"/>
                <w:szCs w:val="20"/>
                <w:lang w:eastAsia="cs-CZ"/>
              </w:rPr>
              <w:t>7</w:t>
            </w:r>
          </w:p>
        </w:tc>
        <w:tc>
          <w:tcPr>
            <w:tcW w:w="7578" w:type="dxa"/>
            <w:vAlign w:val="center"/>
          </w:tcPr>
          <w:p w:rsidR="00DD7668" w:rsidRDefault="007E5E91" w:rsidP="007E5E91">
            <w:pPr>
              <w:suppressAutoHyphens w:val="0"/>
              <w:spacing w:line="276" w:lineRule="auto"/>
              <w:rPr>
                <w:rFonts w:ascii="Verdana" w:hAnsi="Verdana" w:cs="Arial"/>
                <w:bCs/>
                <w:sz w:val="20"/>
                <w:szCs w:val="20"/>
                <w:lang w:eastAsia="cs-CZ"/>
              </w:rPr>
            </w:pPr>
            <w:r>
              <w:rPr>
                <w:rFonts w:ascii="Verdana" w:hAnsi="Verdana" w:cs="Arial"/>
                <w:bCs/>
                <w:sz w:val="20"/>
                <w:szCs w:val="20"/>
                <w:lang w:eastAsia="cs-CZ"/>
              </w:rPr>
              <w:t>Dvojitá řetězová houpačka</w:t>
            </w:r>
          </w:p>
        </w:tc>
        <w:tc>
          <w:tcPr>
            <w:tcW w:w="1290" w:type="dxa"/>
            <w:vAlign w:val="bottom"/>
          </w:tcPr>
          <w:p w:rsidR="00DD7668" w:rsidRDefault="004A23AD" w:rsidP="00652DA9">
            <w:pPr>
              <w:suppressAutoHyphens w:val="0"/>
              <w:jc w:val="center"/>
              <w:rPr>
                <w:rFonts w:ascii="Verdana" w:hAnsi="Verdana" w:cs="Calibri"/>
                <w:color w:val="000000"/>
                <w:sz w:val="20"/>
                <w:szCs w:val="20"/>
                <w:lang w:eastAsia="cs-CZ"/>
              </w:rPr>
            </w:pPr>
            <w:r>
              <w:rPr>
                <w:rFonts w:ascii="Verdana" w:hAnsi="Verdana" w:cs="Calibri"/>
                <w:color w:val="000000"/>
                <w:sz w:val="20"/>
                <w:szCs w:val="20"/>
                <w:lang w:eastAsia="cs-CZ"/>
              </w:rPr>
              <w:t>1,00 ks</w:t>
            </w:r>
          </w:p>
        </w:tc>
      </w:tr>
      <w:tr w:rsidR="00DD7668" w:rsidRPr="00AB62E6" w:rsidTr="006732E6">
        <w:trPr>
          <w:trHeight w:val="340"/>
        </w:trPr>
        <w:tc>
          <w:tcPr>
            <w:tcW w:w="817" w:type="dxa"/>
            <w:vAlign w:val="center"/>
          </w:tcPr>
          <w:p w:rsidR="00DD7668" w:rsidRDefault="002F087F" w:rsidP="006732E6">
            <w:pPr>
              <w:jc w:val="center"/>
              <w:rPr>
                <w:rFonts w:ascii="Verdana" w:hAnsi="Verdana" w:cs="Arial"/>
                <w:bCs/>
                <w:sz w:val="20"/>
                <w:szCs w:val="20"/>
              </w:rPr>
            </w:pPr>
            <w:r>
              <w:rPr>
                <w:rFonts w:ascii="Verdana" w:hAnsi="Verdana" w:cs="Arial"/>
                <w:bCs/>
                <w:sz w:val="20"/>
                <w:szCs w:val="20"/>
              </w:rPr>
              <w:t>8</w:t>
            </w:r>
          </w:p>
        </w:tc>
        <w:tc>
          <w:tcPr>
            <w:tcW w:w="7578" w:type="dxa"/>
            <w:vAlign w:val="bottom"/>
          </w:tcPr>
          <w:p w:rsidR="00DD7668" w:rsidRPr="00F44DED" w:rsidRDefault="00DD7668" w:rsidP="00652DA9">
            <w:pPr>
              <w:rPr>
                <w:rFonts w:ascii="Verdana" w:hAnsi="Verdana" w:cs="Arial"/>
                <w:bCs/>
                <w:sz w:val="20"/>
                <w:szCs w:val="20"/>
              </w:rPr>
            </w:pPr>
            <w:r>
              <w:rPr>
                <w:rFonts w:ascii="Verdana" w:hAnsi="Verdana" w:cs="Arial"/>
                <w:bCs/>
                <w:sz w:val="20"/>
                <w:szCs w:val="20"/>
              </w:rPr>
              <w:t>Doprava</w:t>
            </w:r>
          </w:p>
        </w:tc>
        <w:tc>
          <w:tcPr>
            <w:tcW w:w="1290" w:type="dxa"/>
            <w:vAlign w:val="bottom"/>
          </w:tcPr>
          <w:p w:rsidR="00DD7668" w:rsidRPr="00AB62E6" w:rsidRDefault="00DD7668" w:rsidP="00652DA9">
            <w:pPr>
              <w:suppressAutoHyphens w:val="0"/>
              <w:jc w:val="center"/>
              <w:rPr>
                <w:rFonts w:ascii="Verdana" w:hAnsi="Verdana" w:cs="Calibri"/>
                <w:color w:val="000000"/>
                <w:sz w:val="20"/>
                <w:szCs w:val="20"/>
                <w:lang w:eastAsia="cs-CZ"/>
              </w:rPr>
            </w:pPr>
            <w:r>
              <w:rPr>
                <w:rFonts w:ascii="Verdana" w:hAnsi="Verdana" w:cs="Calibri"/>
                <w:color w:val="000000"/>
                <w:sz w:val="20"/>
                <w:szCs w:val="20"/>
                <w:lang w:eastAsia="cs-CZ"/>
              </w:rPr>
              <w:t>1,00</w:t>
            </w:r>
          </w:p>
        </w:tc>
      </w:tr>
    </w:tbl>
    <w:p w:rsidR="00DD7668" w:rsidRDefault="002F087F" w:rsidP="004A23AD">
      <w:pPr>
        <w:spacing w:line="360" w:lineRule="auto"/>
        <w:jc w:val="both"/>
        <w:rPr>
          <w:rFonts w:ascii="Verdana" w:hAnsi="Verdana"/>
          <w:bCs/>
          <w:color w:val="000000"/>
          <w:sz w:val="20"/>
          <w:szCs w:val="20"/>
        </w:rPr>
      </w:pPr>
      <w:r w:rsidRPr="002F087F">
        <w:rPr>
          <w:rFonts w:ascii="Verdana" w:hAnsi="Verdana"/>
          <w:b/>
          <w:bCs/>
          <w:color w:val="000000"/>
          <w:sz w:val="20"/>
          <w:szCs w:val="20"/>
        </w:rPr>
        <w:lastRenderedPageBreak/>
        <w:t>Dopravní hřiště</w:t>
      </w:r>
      <w:r>
        <w:rPr>
          <w:rFonts w:ascii="Verdana" w:hAnsi="Verdana"/>
          <w:bCs/>
          <w:color w:val="000000"/>
          <w:sz w:val="20"/>
          <w:szCs w:val="20"/>
        </w:rPr>
        <w:t xml:space="preserve"> bude mít povrch z lité pryže, </w:t>
      </w:r>
      <w:r w:rsidRPr="002F087F">
        <w:rPr>
          <w:rFonts w:ascii="Verdana" w:hAnsi="Verdana"/>
          <w:bCs/>
          <w:color w:val="000000"/>
          <w:sz w:val="20"/>
          <w:szCs w:val="20"/>
        </w:rPr>
        <w:t xml:space="preserve">o celkové ploše </w:t>
      </w:r>
      <w:r>
        <w:rPr>
          <w:rFonts w:ascii="Verdana" w:hAnsi="Verdana"/>
          <w:bCs/>
          <w:color w:val="000000"/>
          <w:sz w:val="20"/>
          <w:szCs w:val="20"/>
        </w:rPr>
        <w:t>144 m</w:t>
      </w:r>
      <w:r>
        <w:rPr>
          <w:rFonts w:ascii="Verdana" w:hAnsi="Verdana"/>
          <w:bCs/>
          <w:color w:val="000000"/>
          <w:sz w:val="20"/>
          <w:szCs w:val="20"/>
          <w:vertAlign w:val="superscript"/>
        </w:rPr>
        <w:t>2</w:t>
      </w:r>
      <w:r>
        <w:rPr>
          <w:rFonts w:ascii="Verdana" w:hAnsi="Verdana"/>
          <w:bCs/>
          <w:color w:val="000000"/>
          <w:sz w:val="20"/>
          <w:szCs w:val="20"/>
        </w:rPr>
        <w:t>. Šířka cesty bude 1,5m, plastový obrubník bude mít délku 200m. Do ceny hřiště bude zahrnuta i cena pokládky povrchu, vodorovné značení a svislé značení v počtu cca 20 ks značek.</w:t>
      </w:r>
    </w:p>
    <w:p w:rsidR="002F087F" w:rsidRPr="002F087F" w:rsidRDefault="002F087F" w:rsidP="004A23AD">
      <w:pPr>
        <w:spacing w:line="360" w:lineRule="auto"/>
        <w:jc w:val="both"/>
        <w:rPr>
          <w:sz w:val="6"/>
          <w:szCs w:val="6"/>
        </w:rPr>
      </w:pPr>
      <w:r>
        <w:rPr>
          <w:rFonts w:ascii="Verdana" w:hAnsi="Verdana"/>
          <w:b/>
          <w:bCs/>
          <w:color w:val="000000"/>
          <w:sz w:val="20"/>
          <w:szCs w:val="20"/>
        </w:rPr>
        <w:t xml:space="preserve">Veškeré herní prvky </w:t>
      </w:r>
      <w:r>
        <w:rPr>
          <w:rFonts w:ascii="Verdana" w:hAnsi="Verdana"/>
          <w:bCs/>
          <w:color w:val="000000"/>
          <w:sz w:val="20"/>
          <w:szCs w:val="20"/>
        </w:rPr>
        <w:t>budou mít uvedenu cenu včetně montáže.</w:t>
      </w:r>
    </w:p>
    <w:p w:rsidR="00DD7668" w:rsidRDefault="00DD7668" w:rsidP="004469B4">
      <w:pPr>
        <w:spacing w:line="360" w:lineRule="auto"/>
        <w:jc w:val="both"/>
        <w:rPr>
          <w:sz w:val="6"/>
          <w:szCs w:val="6"/>
        </w:rPr>
      </w:pPr>
    </w:p>
    <w:p w:rsidR="00DD7668" w:rsidRDefault="00DD7668" w:rsidP="004469B4">
      <w:pPr>
        <w:spacing w:line="360" w:lineRule="auto"/>
        <w:jc w:val="both"/>
        <w:rPr>
          <w:sz w:val="6"/>
          <w:szCs w:val="6"/>
        </w:rPr>
      </w:pPr>
    </w:p>
    <w:p w:rsidR="00733A3D" w:rsidRPr="00BB695A" w:rsidRDefault="00733A3D" w:rsidP="00733A3D">
      <w:pPr>
        <w:spacing w:line="360" w:lineRule="auto"/>
        <w:jc w:val="both"/>
        <w:rPr>
          <w:rFonts w:ascii="Verdana" w:hAnsi="Verdana" w:cs="Arial"/>
          <w:sz w:val="20"/>
          <w:szCs w:val="20"/>
        </w:rPr>
      </w:pPr>
      <w:r w:rsidRPr="00BB695A">
        <w:rPr>
          <w:rFonts w:ascii="Verdana" w:hAnsi="Verdana" w:cs="Arial"/>
          <w:sz w:val="20"/>
          <w:szCs w:val="20"/>
        </w:rPr>
        <w:t xml:space="preserve">Všechny výrobky musí být vyrobeny a nainstalovány v souladu s normou ČSN EN </w:t>
      </w:r>
      <w:smartTag w:uri="urn:schemas-microsoft-com:office:smarttags" w:element="metricconverter">
        <w:smartTagPr>
          <w:attr w:name="ProductID" w:val="1176 a"/>
        </w:smartTagPr>
        <w:r w:rsidRPr="00BB695A">
          <w:rPr>
            <w:rFonts w:ascii="Verdana" w:hAnsi="Verdana" w:cs="Arial"/>
            <w:sz w:val="20"/>
            <w:szCs w:val="20"/>
          </w:rPr>
          <w:t>1176 a</w:t>
        </w:r>
      </w:smartTag>
      <w:r w:rsidRPr="00BB695A">
        <w:rPr>
          <w:rFonts w:ascii="Verdana" w:hAnsi="Verdana" w:cs="Arial"/>
          <w:sz w:val="20"/>
          <w:szCs w:val="20"/>
        </w:rPr>
        <w:t xml:space="preserve"> platné certifikáty budou doloženy.</w:t>
      </w:r>
    </w:p>
    <w:p w:rsidR="00DD7668" w:rsidRPr="00BB695A" w:rsidRDefault="00DD7668">
      <w:pPr>
        <w:pStyle w:val="Zkladntext"/>
        <w:spacing w:after="0" w:line="360" w:lineRule="auto"/>
        <w:rPr>
          <w:sz w:val="6"/>
          <w:szCs w:val="6"/>
        </w:rPr>
      </w:pPr>
    </w:p>
    <w:p w:rsidR="00733A3D" w:rsidRPr="00BB695A" w:rsidRDefault="00733A3D">
      <w:pPr>
        <w:pStyle w:val="Zkladntext"/>
        <w:spacing w:after="0" w:line="360" w:lineRule="auto"/>
        <w:rPr>
          <w:sz w:val="6"/>
          <w:szCs w:val="6"/>
        </w:rPr>
      </w:pPr>
    </w:p>
    <w:p w:rsidR="00733A3D" w:rsidRDefault="00733A3D">
      <w:pPr>
        <w:pStyle w:val="Zkladntext"/>
        <w:spacing w:after="0" w:line="360" w:lineRule="auto"/>
        <w:rPr>
          <w:sz w:val="6"/>
          <w:szCs w:val="6"/>
        </w:rPr>
      </w:pPr>
    </w:p>
    <w:p w:rsidR="00733A3D" w:rsidRDefault="00733A3D">
      <w:pPr>
        <w:pStyle w:val="Zkladntext"/>
        <w:spacing w:after="0" w:line="360" w:lineRule="auto"/>
        <w:rPr>
          <w:sz w:val="6"/>
          <w:szCs w:val="6"/>
        </w:rPr>
      </w:pPr>
    </w:p>
    <w:p w:rsidR="00DD7668" w:rsidRPr="006E1EB4" w:rsidRDefault="00DD7668">
      <w:pPr>
        <w:pStyle w:val="Nadpis"/>
        <w:spacing w:before="0" w:after="0" w:line="360" w:lineRule="auto"/>
        <w:rPr>
          <w:rFonts w:ascii="Verdana" w:hAnsi="Verdana" w:cs="Arial"/>
          <w:b/>
          <w:bCs/>
          <w:sz w:val="26"/>
          <w:szCs w:val="26"/>
        </w:rPr>
      </w:pPr>
      <w:r w:rsidRPr="006E1EB4">
        <w:rPr>
          <w:rFonts w:ascii="Verdana" w:hAnsi="Verdana" w:cs="Arial"/>
          <w:b/>
          <w:bCs/>
          <w:sz w:val="26"/>
          <w:szCs w:val="26"/>
        </w:rPr>
        <w:t>5. Místo plnění zakázky</w:t>
      </w:r>
    </w:p>
    <w:p w:rsidR="00DD7668" w:rsidRPr="006E1EB4" w:rsidRDefault="00DD7668">
      <w:pPr>
        <w:tabs>
          <w:tab w:val="left" w:pos="284"/>
        </w:tabs>
        <w:spacing w:line="360" w:lineRule="auto"/>
        <w:jc w:val="both"/>
        <w:rPr>
          <w:rFonts w:ascii="Verdana" w:hAnsi="Verdana" w:cs="Arial"/>
          <w:sz w:val="20"/>
          <w:szCs w:val="20"/>
        </w:rPr>
      </w:pPr>
      <w:r w:rsidRPr="006E1EB4">
        <w:rPr>
          <w:rFonts w:ascii="Verdana" w:hAnsi="Verdana" w:cs="Arial"/>
          <w:sz w:val="20"/>
          <w:szCs w:val="20"/>
        </w:rPr>
        <w:tab/>
      </w:r>
      <w:r w:rsidRPr="006E1EB4">
        <w:rPr>
          <w:rFonts w:ascii="Verdana" w:hAnsi="Verdana" w:cs="Arial"/>
          <w:sz w:val="20"/>
          <w:szCs w:val="20"/>
        </w:rPr>
        <w:tab/>
        <w:t>Olomoucký kraj</w:t>
      </w:r>
    </w:p>
    <w:p w:rsidR="00DD7668" w:rsidRPr="006E1EB4" w:rsidRDefault="00DD7668">
      <w:pPr>
        <w:tabs>
          <w:tab w:val="left" w:pos="284"/>
        </w:tabs>
        <w:spacing w:line="360" w:lineRule="auto"/>
        <w:jc w:val="both"/>
        <w:rPr>
          <w:rFonts w:ascii="Verdana" w:hAnsi="Verdana" w:cs="Arial"/>
          <w:sz w:val="20"/>
          <w:szCs w:val="20"/>
        </w:rPr>
      </w:pPr>
      <w:r w:rsidRPr="006E1EB4">
        <w:rPr>
          <w:rFonts w:ascii="Verdana" w:hAnsi="Verdana" w:cs="Arial"/>
          <w:sz w:val="20"/>
          <w:szCs w:val="20"/>
        </w:rPr>
        <w:tab/>
      </w:r>
      <w:r w:rsidRPr="006E1EB4">
        <w:rPr>
          <w:rFonts w:ascii="Verdana" w:hAnsi="Verdana" w:cs="Arial"/>
          <w:sz w:val="20"/>
          <w:szCs w:val="20"/>
        </w:rPr>
        <w:tab/>
        <w:t>Město</w:t>
      </w:r>
      <w:r>
        <w:rPr>
          <w:rFonts w:ascii="Verdana" w:hAnsi="Verdana" w:cs="Arial"/>
          <w:sz w:val="20"/>
          <w:szCs w:val="20"/>
        </w:rPr>
        <w:t xml:space="preserve"> </w:t>
      </w:r>
      <w:r w:rsidRPr="006E1EB4">
        <w:rPr>
          <w:rFonts w:ascii="Verdana" w:hAnsi="Verdana" w:cs="Arial"/>
          <w:sz w:val="20"/>
          <w:szCs w:val="20"/>
        </w:rPr>
        <w:t>Vidnava</w:t>
      </w:r>
    </w:p>
    <w:p w:rsidR="00DD7668" w:rsidRPr="006E1EB4" w:rsidRDefault="00DD7668">
      <w:pPr>
        <w:tabs>
          <w:tab w:val="left" w:pos="284"/>
        </w:tabs>
        <w:spacing w:line="360" w:lineRule="auto"/>
        <w:jc w:val="both"/>
        <w:rPr>
          <w:rFonts w:ascii="Verdana" w:hAnsi="Verdana" w:cs="Arial"/>
          <w:sz w:val="12"/>
          <w:szCs w:val="12"/>
        </w:rPr>
      </w:pPr>
      <w:r w:rsidRPr="006E1EB4">
        <w:rPr>
          <w:rFonts w:ascii="Verdana" w:hAnsi="Verdana" w:cs="Arial"/>
          <w:sz w:val="20"/>
          <w:szCs w:val="20"/>
        </w:rPr>
        <w:tab/>
      </w:r>
      <w:r w:rsidRPr="006E1EB4">
        <w:rPr>
          <w:rFonts w:ascii="Verdana" w:hAnsi="Verdana" w:cs="Arial"/>
          <w:sz w:val="20"/>
          <w:szCs w:val="20"/>
        </w:rPr>
        <w:tab/>
      </w:r>
    </w:p>
    <w:p w:rsidR="00DD7668" w:rsidRPr="006E1EB4" w:rsidRDefault="00DD7668">
      <w:pPr>
        <w:pStyle w:val="Nadpis"/>
        <w:spacing w:before="0" w:after="0" w:line="360" w:lineRule="auto"/>
        <w:rPr>
          <w:rFonts w:ascii="Verdana" w:hAnsi="Verdana" w:cs="Arial"/>
          <w:b/>
          <w:bCs/>
          <w:sz w:val="26"/>
          <w:szCs w:val="26"/>
        </w:rPr>
      </w:pPr>
      <w:r w:rsidRPr="006E1EB4">
        <w:rPr>
          <w:rFonts w:ascii="Verdana" w:hAnsi="Verdana" w:cs="Arial"/>
          <w:b/>
          <w:bCs/>
          <w:sz w:val="26"/>
          <w:szCs w:val="26"/>
        </w:rPr>
        <w:t xml:space="preserve">6. Doba plnění zakázky </w:t>
      </w:r>
    </w:p>
    <w:p w:rsidR="00DD7668" w:rsidRPr="006E1EB4" w:rsidRDefault="00DD7668">
      <w:pPr>
        <w:spacing w:line="360" w:lineRule="auto"/>
        <w:ind w:left="708"/>
        <w:rPr>
          <w:rFonts w:ascii="Verdana" w:hAnsi="Verdana"/>
          <w:sz w:val="20"/>
          <w:szCs w:val="20"/>
        </w:rPr>
      </w:pPr>
      <w:r w:rsidRPr="006E1EB4">
        <w:rPr>
          <w:rFonts w:ascii="Verdana" w:hAnsi="Verdana"/>
          <w:sz w:val="20"/>
          <w:szCs w:val="20"/>
        </w:rPr>
        <w:t>Předpokládané datum zahájení doby plnění je červen</w:t>
      </w:r>
      <w:r w:rsidRPr="006E1EB4">
        <w:rPr>
          <w:rFonts w:ascii="Verdana" w:hAnsi="Verdana"/>
          <w:b/>
          <w:bCs/>
          <w:sz w:val="20"/>
          <w:szCs w:val="20"/>
        </w:rPr>
        <w:t xml:space="preserve"> 2013.</w:t>
      </w:r>
    </w:p>
    <w:p w:rsidR="00DD7668" w:rsidRPr="006E1EB4" w:rsidRDefault="00DD7668">
      <w:pPr>
        <w:spacing w:line="360" w:lineRule="auto"/>
        <w:jc w:val="both"/>
        <w:rPr>
          <w:rFonts w:ascii="Verdana" w:hAnsi="Verdana"/>
          <w:b/>
          <w:bCs/>
          <w:sz w:val="20"/>
          <w:szCs w:val="20"/>
        </w:rPr>
      </w:pPr>
      <w:r w:rsidRPr="006E1EB4">
        <w:rPr>
          <w:rFonts w:ascii="Verdana" w:hAnsi="Verdana"/>
          <w:sz w:val="20"/>
          <w:szCs w:val="20"/>
        </w:rPr>
        <w:tab/>
        <w:t>Předpokládané datum ukončení doby plnění je</w:t>
      </w:r>
      <w:r w:rsidRPr="006E1EB4">
        <w:rPr>
          <w:rFonts w:ascii="Verdana" w:hAnsi="Verdana"/>
          <w:b/>
          <w:bCs/>
          <w:sz w:val="20"/>
          <w:szCs w:val="20"/>
        </w:rPr>
        <w:t xml:space="preserve"> </w:t>
      </w:r>
      <w:r w:rsidRPr="006E1EB4">
        <w:rPr>
          <w:rFonts w:ascii="Verdana" w:hAnsi="Verdana"/>
          <w:sz w:val="20"/>
          <w:szCs w:val="20"/>
        </w:rPr>
        <w:t>prosinec</w:t>
      </w:r>
      <w:r w:rsidRPr="006E1EB4">
        <w:rPr>
          <w:rFonts w:ascii="Verdana" w:hAnsi="Verdana"/>
          <w:b/>
          <w:bCs/>
          <w:sz w:val="20"/>
          <w:szCs w:val="20"/>
        </w:rPr>
        <w:t xml:space="preserve"> 2013.</w:t>
      </w:r>
    </w:p>
    <w:p w:rsidR="00DD7668" w:rsidRPr="006E1EB4" w:rsidRDefault="00DD7668">
      <w:pPr>
        <w:spacing w:line="360" w:lineRule="auto"/>
        <w:jc w:val="both"/>
        <w:rPr>
          <w:rFonts w:ascii="Verdana" w:hAnsi="Verdana"/>
          <w:sz w:val="20"/>
          <w:szCs w:val="20"/>
        </w:rPr>
      </w:pPr>
      <w:r w:rsidRPr="006E1EB4">
        <w:rPr>
          <w:rFonts w:ascii="Verdana" w:hAnsi="Verdana"/>
          <w:b/>
          <w:bCs/>
          <w:sz w:val="20"/>
          <w:szCs w:val="20"/>
        </w:rPr>
        <w:tab/>
      </w:r>
      <w:r w:rsidRPr="006E1EB4">
        <w:rPr>
          <w:rFonts w:ascii="Verdana" w:hAnsi="Verdana"/>
          <w:sz w:val="20"/>
          <w:szCs w:val="20"/>
        </w:rPr>
        <w:t xml:space="preserve">Uchazeč v nabídce předloží návrh časového harmonogramu ve dnech v členění dle jednotlivých aktivit, přičemž je povinné splnit zakázku nejpozději do </w:t>
      </w:r>
      <w:r w:rsidRPr="006E1EB4">
        <w:rPr>
          <w:rFonts w:ascii="Verdana" w:hAnsi="Verdana"/>
          <w:b/>
          <w:bCs/>
          <w:sz w:val="20"/>
          <w:szCs w:val="20"/>
        </w:rPr>
        <w:t>31.12.2013</w:t>
      </w:r>
      <w:r w:rsidRPr="006E1EB4">
        <w:rPr>
          <w:rFonts w:ascii="Verdana" w:hAnsi="Verdana"/>
          <w:sz w:val="20"/>
          <w:szCs w:val="20"/>
        </w:rPr>
        <w:t xml:space="preserve">. </w:t>
      </w:r>
    </w:p>
    <w:p w:rsidR="00DD7668" w:rsidRPr="006E1EB4" w:rsidRDefault="00DD7668">
      <w:pPr>
        <w:spacing w:line="360" w:lineRule="auto"/>
        <w:jc w:val="both"/>
        <w:rPr>
          <w:sz w:val="12"/>
          <w:szCs w:val="12"/>
        </w:rPr>
      </w:pPr>
    </w:p>
    <w:p w:rsidR="00DD7668" w:rsidRPr="006E1EB4" w:rsidRDefault="00DD7668">
      <w:pPr>
        <w:pStyle w:val="Nadpis"/>
        <w:spacing w:before="0" w:after="0" w:line="360" w:lineRule="auto"/>
        <w:rPr>
          <w:rFonts w:ascii="Verdana" w:hAnsi="Verdana" w:cs="Arial"/>
          <w:b/>
          <w:bCs/>
          <w:sz w:val="26"/>
          <w:szCs w:val="26"/>
        </w:rPr>
      </w:pPr>
      <w:r w:rsidRPr="006E1EB4">
        <w:rPr>
          <w:rFonts w:ascii="Verdana" w:hAnsi="Verdana" w:cs="Arial"/>
          <w:b/>
          <w:bCs/>
          <w:sz w:val="26"/>
          <w:szCs w:val="26"/>
        </w:rPr>
        <w:t>7. Kvalifikace uchazečů</w:t>
      </w:r>
    </w:p>
    <w:p w:rsidR="00DD7668" w:rsidRPr="006E1EB4" w:rsidRDefault="00DD7668">
      <w:pPr>
        <w:autoSpaceDE w:val="0"/>
        <w:spacing w:line="360" w:lineRule="auto"/>
        <w:jc w:val="both"/>
        <w:rPr>
          <w:rFonts w:ascii="Verdana" w:hAnsi="Verdana" w:cs="Arial"/>
          <w:sz w:val="20"/>
          <w:szCs w:val="20"/>
        </w:rPr>
      </w:pPr>
      <w:r w:rsidRPr="006E1EB4">
        <w:rPr>
          <w:rFonts w:ascii="Verdana" w:hAnsi="Verdana" w:cs="Arial"/>
          <w:sz w:val="18"/>
          <w:szCs w:val="18"/>
        </w:rPr>
        <w:tab/>
      </w:r>
      <w:r w:rsidRPr="006E1EB4">
        <w:rPr>
          <w:rFonts w:ascii="Verdana" w:hAnsi="Verdana" w:cs="Arial"/>
          <w:sz w:val="20"/>
          <w:szCs w:val="20"/>
        </w:rPr>
        <w:t xml:space="preserve">Doba prokazování kvalifikace – ve lhůtě pro podání nabídek. Není-li stanoveno jinak, předkládá dodavatel </w:t>
      </w:r>
      <w:r w:rsidRPr="006E1EB4">
        <w:rPr>
          <w:rFonts w:ascii="Verdana" w:hAnsi="Verdana" w:cs="Arial"/>
          <w:b/>
          <w:bCs/>
          <w:sz w:val="20"/>
          <w:szCs w:val="20"/>
        </w:rPr>
        <w:t xml:space="preserve">kopie dokladů </w:t>
      </w:r>
      <w:r w:rsidRPr="006E1EB4">
        <w:rPr>
          <w:rFonts w:ascii="Verdana" w:hAnsi="Verdana" w:cs="Arial"/>
          <w:sz w:val="20"/>
          <w:szCs w:val="20"/>
        </w:rPr>
        <w:t xml:space="preserve">prokazujících splnění kvalifikace. Zadavatel si před uzavřením smlouvy vyhrazuje právo požadovat po dodavateli, se kterým má být uzavřena smlouva o dílo, předložení originálů nebo ověřených kopií dokladů prokazujících splnění kvalifikace. </w:t>
      </w:r>
    </w:p>
    <w:p w:rsidR="00DD7668" w:rsidRPr="006E1EB4" w:rsidRDefault="00DD7668">
      <w:pPr>
        <w:autoSpaceDE w:val="0"/>
        <w:spacing w:line="360" w:lineRule="auto"/>
        <w:jc w:val="both"/>
        <w:rPr>
          <w:rFonts w:ascii="Verdana" w:hAnsi="Verdana" w:cs="Arial"/>
          <w:sz w:val="20"/>
          <w:szCs w:val="20"/>
        </w:rPr>
      </w:pPr>
      <w:r w:rsidRPr="006E1EB4">
        <w:rPr>
          <w:rFonts w:ascii="Verdana" w:hAnsi="Verdana" w:cs="Arial"/>
          <w:sz w:val="20"/>
          <w:szCs w:val="20"/>
        </w:rPr>
        <w:tab/>
        <w:t>Základní kvalifikační předpoklady splní dodavatel, který předloží prohlášení viz. příloha č. 1.</w:t>
      </w:r>
    </w:p>
    <w:p w:rsidR="00DD7668" w:rsidRPr="006E1EB4" w:rsidRDefault="00DD7668">
      <w:pPr>
        <w:autoSpaceDE w:val="0"/>
        <w:spacing w:line="360" w:lineRule="auto"/>
        <w:jc w:val="both"/>
        <w:rPr>
          <w:rFonts w:ascii="Verdana" w:hAnsi="Verdana" w:cs="Arial"/>
          <w:sz w:val="20"/>
          <w:szCs w:val="20"/>
        </w:rPr>
      </w:pPr>
      <w:r w:rsidRPr="006E1EB4">
        <w:rPr>
          <w:rFonts w:ascii="Verdana" w:hAnsi="Verdana" w:cs="Arial"/>
          <w:sz w:val="20"/>
          <w:szCs w:val="20"/>
        </w:rPr>
        <w:tab/>
        <w:t>Profesní kvalifikační předpoklady prokáže dodavatel, který předloží:</w:t>
      </w:r>
    </w:p>
    <w:p w:rsidR="00DD7668" w:rsidRPr="006E1EB4" w:rsidRDefault="00DD7668" w:rsidP="00014658">
      <w:pPr>
        <w:numPr>
          <w:ilvl w:val="0"/>
          <w:numId w:val="6"/>
        </w:numPr>
        <w:autoSpaceDE w:val="0"/>
        <w:spacing w:line="360" w:lineRule="auto"/>
        <w:jc w:val="both"/>
        <w:rPr>
          <w:rFonts w:ascii="Verdana" w:hAnsi="Verdana" w:cs="Arial"/>
          <w:sz w:val="20"/>
          <w:szCs w:val="20"/>
        </w:rPr>
      </w:pPr>
      <w:r w:rsidRPr="006E1EB4">
        <w:rPr>
          <w:rFonts w:ascii="Verdana" w:hAnsi="Verdana" w:cs="Arial"/>
          <w:sz w:val="20"/>
          <w:szCs w:val="20"/>
        </w:rPr>
        <w:t>výpis z obchodního rejstříku, pokud je v něm zapsán, či výpis z jiné obdobné evidence, pokud je v ní zapsán,</w:t>
      </w:r>
    </w:p>
    <w:p w:rsidR="00DD7668" w:rsidRPr="006E1EB4" w:rsidRDefault="00DD7668" w:rsidP="00014658">
      <w:pPr>
        <w:numPr>
          <w:ilvl w:val="0"/>
          <w:numId w:val="6"/>
        </w:numPr>
        <w:autoSpaceDE w:val="0"/>
        <w:spacing w:line="360" w:lineRule="auto"/>
        <w:jc w:val="both"/>
        <w:rPr>
          <w:rFonts w:ascii="Verdana" w:hAnsi="Verdana" w:cs="Arial"/>
          <w:sz w:val="20"/>
          <w:szCs w:val="20"/>
        </w:rPr>
      </w:pPr>
      <w:r w:rsidRPr="006E1EB4">
        <w:rPr>
          <w:rFonts w:ascii="Verdana" w:hAnsi="Verdana" w:cs="Arial"/>
          <w:sz w:val="20"/>
          <w:szCs w:val="20"/>
        </w:rPr>
        <w:t>doklad o oprávnění k podnikání podle zvláštních právních předpisů v rozsahu odpovídajícím předmětu zakázky, zejména doklad prokazující příslušné živnostenské oprávnění či licenci.</w:t>
      </w:r>
    </w:p>
    <w:p w:rsidR="00DD7668" w:rsidRPr="006E1EB4" w:rsidRDefault="00DD7668" w:rsidP="00DC17DD">
      <w:pPr>
        <w:autoSpaceDE w:val="0"/>
        <w:spacing w:line="360" w:lineRule="auto"/>
        <w:ind w:firstLine="708"/>
        <w:jc w:val="both"/>
        <w:rPr>
          <w:rFonts w:ascii="Verdana" w:hAnsi="Verdana" w:cs="Arial"/>
          <w:sz w:val="20"/>
          <w:szCs w:val="20"/>
        </w:rPr>
      </w:pPr>
      <w:r w:rsidRPr="006E1EB4">
        <w:rPr>
          <w:rFonts w:ascii="Verdana" w:hAnsi="Verdana" w:cs="Arial"/>
          <w:sz w:val="20"/>
          <w:szCs w:val="20"/>
        </w:rPr>
        <w:t xml:space="preserve">Doklady prokazující splnění základních kvalifikačních předpokladů a výpis z obchodního rejstříku nesmějí být k poslednímu dni, ke kterému má být prokázáno splnění kvalifikace, starší 90 kalendářních dnů. </w:t>
      </w:r>
    </w:p>
    <w:p w:rsidR="00DD7668" w:rsidRPr="006E1EB4" w:rsidRDefault="00DD7668" w:rsidP="00022D02">
      <w:pPr>
        <w:autoSpaceDE w:val="0"/>
        <w:spacing w:line="360" w:lineRule="auto"/>
        <w:ind w:firstLine="708"/>
        <w:jc w:val="both"/>
        <w:rPr>
          <w:rFonts w:ascii="Verdana" w:hAnsi="Verdana" w:cs="Arial"/>
          <w:sz w:val="20"/>
          <w:szCs w:val="20"/>
        </w:rPr>
      </w:pPr>
      <w:r w:rsidRPr="006E1EB4">
        <w:rPr>
          <w:rFonts w:ascii="Verdana" w:hAnsi="Verdana" w:cs="Arial"/>
          <w:sz w:val="20"/>
          <w:szCs w:val="20"/>
        </w:rPr>
        <w:t xml:space="preserve">Technické, ekonomické a finanční předpoklady nejsou požadovány. </w:t>
      </w:r>
    </w:p>
    <w:p w:rsidR="00DD7668" w:rsidRPr="006E1EB4" w:rsidRDefault="00DD7668" w:rsidP="00022D02">
      <w:pPr>
        <w:autoSpaceDE w:val="0"/>
        <w:spacing w:line="360" w:lineRule="auto"/>
        <w:ind w:firstLine="708"/>
        <w:jc w:val="both"/>
        <w:rPr>
          <w:rFonts w:ascii="Verdana" w:hAnsi="Verdana" w:cs="Arial"/>
          <w:sz w:val="8"/>
          <w:szCs w:val="8"/>
        </w:rPr>
      </w:pPr>
    </w:p>
    <w:p w:rsidR="00DD7668" w:rsidRPr="006E1EB4" w:rsidRDefault="00DD7668" w:rsidP="00D90479">
      <w:pPr>
        <w:autoSpaceDE w:val="0"/>
        <w:spacing w:line="360" w:lineRule="auto"/>
        <w:rPr>
          <w:rFonts w:ascii="Verdana" w:eastAsia="MS Mincho" w:hAnsi="Verdana" w:cs="Arial"/>
          <w:b/>
          <w:bCs/>
          <w:sz w:val="26"/>
          <w:szCs w:val="26"/>
        </w:rPr>
      </w:pPr>
      <w:r w:rsidRPr="006E1EB4">
        <w:rPr>
          <w:rFonts w:ascii="Verdana" w:eastAsia="MS Mincho" w:hAnsi="Verdana" w:cs="Arial"/>
          <w:b/>
          <w:bCs/>
          <w:sz w:val="26"/>
          <w:szCs w:val="26"/>
        </w:rPr>
        <w:lastRenderedPageBreak/>
        <w:t>8. Způsob zpracování nabídkové ceny a platební podmínky</w:t>
      </w:r>
      <w:r w:rsidRPr="006E1EB4">
        <w:rPr>
          <w:rFonts w:ascii="Verdana" w:hAnsi="Verdana" w:cs="Arial"/>
          <w:sz w:val="22"/>
          <w:szCs w:val="22"/>
        </w:rPr>
        <w:tab/>
      </w:r>
      <w:r w:rsidRPr="006E1EB4">
        <w:rPr>
          <w:rFonts w:ascii="Verdana" w:hAnsi="Verdana" w:cs="Arial"/>
          <w:sz w:val="20"/>
          <w:szCs w:val="20"/>
        </w:rPr>
        <w:t xml:space="preserve">Nabídková cena bude uvedena v CZK a bude stanovena jako nejvýše přípustná a nebude se měnit vlivem změn cenové úrovně a inflace po celé období plnění této zakázky. </w:t>
      </w:r>
    </w:p>
    <w:p w:rsidR="00DD7668" w:rsidRPr="006E1EB4" w:rsidRDefault="00DD7668">
      <w:pPr>
        <w:spacing w:line="360" w:lineRule="auto"/>
        <w:jc w:val="both"/>
        <w:rPr>
          <w:rFonts w:ascii="Verdana" w:hAnsi="Verdana" w:cs="Arial"/>
          <w:sz w:val="20"/>
          <w:szCs w:val="20"/>
        </w:rPr>
      </w:pPr>
      <w:r w:rsidRPr="006E1EB4">
        <w:rPr>
          <w:rFonts w:ascii="Verdana" w:hAnsi="Verdana" w:cs="Arial"/>
          <w:sz w:val="20"/>
          <w:szCs w:val="20"/>
        </w:rPr>
        <w:tab/>
        <w:t xml:space="preserve">Uchazeč předloží cenovou nabídku za celý předmět zakázky formou položkového rozpočtu včetně rekapitulace. Nabídková cena bude uvedena v členění bez DPH, DPH v zákonné výši a celková nabídková cena včetně DPH. Nabídková cena musí být zpracována jako nejvýše přípustná, platná po celou dobu realizace díla! </w:t>
      </w:r>
    </w:p>
    <w:p w:rsidR="00DD7668" w:rsidRPr="006E1EB4" w:rsidRDefault="00DD7668">
      <w:pPr>
        <w:autoSpaceDE w:val="0"/>
        <w:spacing w:line="360" w:lineRule="auto"/>
        <w:jc w:val="both"/>
        <w:rPr>
          <w:rFonts w:ascii="Verdana" w:hAnsi="Verdana" w:cs="Arial"/>
          <w:sz w:val="20"/>
          <w:szCs w:val="20"/>
        </w:rPr>
      </w:pPr>
      <w:r w:rsidRPr="00865DB2">
        <w:rPr>
          <w:rFonts w:ascii="Verdana" w:hAnsi="Verdana" w:cs="Arial"/>
          <w:color w:val="FF0000"/>
          <w:sz w:val="20"/>
          <w:szCs w:val="20"/>
        </w:rPr>
        <w:tab/>
      </w:r>
      <w:r w:rsidRPr="006E1EB4">
        <w:rPr>
          <w:rFonts w:ascii="Verdana" w:hAnsi="Verdana" w:cs="Arial"/>
          <w:sz w:val="20"/>
          <w:szCs w:val="20"/>
        </w:rPr>
        <w:t>Nabídková cena musí zahrnovat veškeré náklady nezbytné k řádnému, úplnému a kvalitnímu provedení předmětu zakázky včetně všech rizik a vlivů během provádění díla.</w:t>
      </w:r>
    </w:p>
    <w:p w:rsidR="00DD7668" w:rsidRPr="006E1EB4" w:rsidRDefault="00DD7668">
      <w:pPr>
        <w:autoSpaceDE w:val="0"/>
        <w:spacing w:line="360" w:lineRule="auto"/>
        <w:jc w:val="both"/>
        <w:rPr>
          <w:sz w:val="6"/>
          <w:szCs w:val="6"/>
        </w:rPr>
      </w:pPr>
    </w:p>
    <w:p w:rsidR="00DD7668" w:rsidRPr="006E1EB4" w:rsidRDefault="00DD7668">
      <w:pPr>
        <w:autoSpaceDE w:val="0"/>
        <w:spacing w:line="360" w:lineRule="auto"/>
        <w:jc w:val="both"/>
        <w:rPr>
          <w:rFonts w:ascii="Verdana" w:hAnsi="Verdana" w:cs="Arial"/>
          <w:b/>
          <w:bCs/>
          <w:sz w:val="12"/>
          <w:szCs w:val="12"/>
        </w:rPr>
      </w:pPr>
      <w:r w:rsidRPr="006E1EB4">
        <w:rPr>
          <w:rFonts w:ascii="Verdana" w:hAnsi="Verdana" w:cs="Arial"/>
          <w:sz w:val="20"/>
          <w:szCs w:val="20"/>
        </w:rPr>
        <w:tab/>
        <w:t xml:space="preserve">Nabídka musí obsahovat veškeré identifikační údaje uchazeče. </w:t>
      </w:r>
      <w:r w:rsidRPr="006E1EB4">
        <w:rPr>
          <w:rFonts w:ascii="Verdana" w:hAnsi="Verdana" w:cs="Arial"/>
          <w:b/>
          <w:bCs/>
          <w:sz w:val="20"/>
          <w:szCs w:val="20"/>
        </w:rPr>
        <w:t>Nabídku podá uchazeč písemně v jednom originále,</w:t>
      </w:r>
      <w:r w:rsidRPr="006E1EB4">
        <w:rPr>
          <w:rFonts w:ascii="Verdana" w:hAnsi="Verdana" w:cs="Arial"/>
          <w:sz w:val="20"/>
          <w:szCs w:val="20"/>
        </w:rPr>
        <w:t xml:space="preserve"> zpracovaných dle formálních, technických a smluvních požadavků zadavatele uveřejněných v této zadávací dokumentaci. </w:t>
      </w:r>
    </w:p>
    <w:p w:rsidR="00DD7668" w:rsidRPr="006E1EB4" w:rsidRDefault="00DD7668">
      <w:pPr>
        <w:tabs>
          <w:tab w:val="left" w:pos="2160"/>
          <w:tab w:val="left" w:pos="2880"/>
        </w:tabs>
        <w:spacing w:line="360" w:lineRule="auto"/>
        <w:jc w:val="both"/>
        <w:rPr>
          <w:rFonts w:ascii="Verdana" w:hAnsi="Verdana" w:cs="Arial"/>
          <w:sz w:val="8"/>
          <w:szCs w:val="8"/>
        </w:rPr>
      </w:pPr>
    </w:p>
    <w:p w:rsidR="00DD7668" w:rsidRPr="006E1EB4" w:rsidRDefault="00DD7668">
      <w:pPr>
        <w:tabs>
          <w:tab w:val="left" w:pos="2160"/>
          <w:tab w:val="left" w:pos="2880"/>
        </w:tabs>
        <w:spacing w:line="360" w:lineRule="auto"/>
        <w:jc w:val="both"/>
        <w:rPr>
          <w:rFonts w:ascii="Verdana" w:hAnsi="Verdana" w:cs="Arial"/>
          <w:sz w:val="8"/>
          <w:szCs w:val="8"/>
        </w:rPr>
      </w:pPr>
    </w:p>
    <w:p w:rsidR="00DD7668" w:rsidRPr="006E1EB4" w:rsidRDefault="00DD7668" w:rsidP="00DC17DD">
      <w:pPr>
        <w:pStyle w:val="Nadpis"/>
        <w:spacing w:before="0" w:after="0" w:line="360" w:lineRule="auto"/>
        <w:rPr>
          <w:rFonts w:ascii="Verdana" w:hAnsi="Verdana" w:cs="Arial"/>
          <w:b/>
          <w:bCs/>
          <w:sz w:val="26"/>
          <w:szCs w:val="26"/>
        </w:rPr>
      </w:pPr>
      <w:r w:rsidRPr="006E1EB4">
        <w:rPr>
          <w:rFonts w:ascii="Verdana" w:hAnsi="Verdana" w:cs="Arial"/>
          <w:b/>
          <w:bCs/>
          <w:sz w:val="26"/>
          <w:szCs w:val="26"/>
        </w:rPr>
        <w:t>9. Obsah cenové nabídky</w:t>
      </w:r>
    </w:p>
    <w:p w:rsidR="00DD7668" w:rsidRPr="006E1EB4" w:rsidRDefault="00DD7668" w:rsidP="00DC17DD">
      <w:pPr>
        <w:tabs>
          <w:tab w:val="left" w:pos="0"/>
          <w:tab w:val="left" w:pos="993"/>
        </w:tabs>
        <w:ind w:right="-1"/>
        <w:jc w:val="both"/>
        <w:rPr>
          <w:rFonts w:ascii="Verdana" w:hAnsi="Verdana" w:cs="Arial"/>
          <w:sz w:val="20"/>
          <w:szCs w:val="20"/>
          <w:lang w:val="pl-PL"/>
        </w:rPr>
      </w:pPr>
      <w:r w:rsidRPr="006E1EB4">
        <w:rPr>
          <w:rFonts w:ascii="Verdana" w:hAnsi="Verdana" w:cs="Arial"/>
          <w:sz w:val="20"/>
          <w:szCs w:val="20"/>
          <w:lang w:val="pl-PL"/>
        </w:rPr>
        <w:t xml:space="preserve">Obálka s cenovou nabídkou musí obsahovat: </w:t>
      </w:r>
    </w:p>
    <w:p w:rsidR="00DD7668" w:rsidRPr="006E1EB4" w:rsidRDefault="00DD7668" w:rsidP="00DC17DD">
      <w:pPr>
        <w:tabs>
          <w:tab w:val="left" w:pos="0"/>
          <w:tab w:val="left" w:pos="993"/>
        </w:tabs>
        <w:ind w:right="-1"/>
        <w:jc w:val="both"/>
        <w:rPr>
          <w:rFonts w:ascii="Verdana" w:hAnsi="Verdana" w:cs="Arial"/>
          <w:sz w:val="20"/>
          <w:szCs w:val="20"/>
          <w:lang w:val="pl-PL"/>
        </w:rPr>
      </w:pPr>
    </w:p>
    <w:p w:rsidR="00DD7668" w:rsidRPr="006E1EB4" w:rsidRDefault="00DD7668" w:rsidP="00DC17DD">
      <w:pPr>
        <w:numPr>
          <w:ilvl w:val="0"/>
          <w:numId w:val="7"/>
        </w:numPr>
        <w:tabs>
          <w:tab w:val="left" w:pos="0"/>
          <w:tab w:val="left" w:pos="993"/>
        </w:tabs>
        <w:suppressAutoHyphens w:val="0"/>
        <w:autoSpaceDE w:val="0"/>
        <w:autoSpaceDN w:val="0"/>
        <w:adjustRightInd w:val="0"/>
        <w:ind w:right="-1"/>
        <w:jc w:val="both"/>
        <w:rPr>
          <w:rFonts w:ascii="Verdana" w:hAnsi="Verdana" w:cs="Arial"/>
          <w:sz w:val="20"/>
          <w:szCs w:val="20"/>
          <w:lang w:val="pl-PL"/>
        </w:rPr>
      </w:pPr>
      <w:r w:rsidRPr="006E1EB4">
        <w:rPr>
          <w:rFonts w:ascii="Verdana" w:hAnsi="Verdana" w:cs="Arial"/>
          <w:sz w:val="20"/>
          <w:szCs w:val="20"/>
          <w:lang w:val="pl-PL"/>
        </w:rPr>
        <w:t xml:space="preserve">Krycí list (dle přiloženého vzoru) </w:t>
      </w:r>
    </w:p>
    <w:p w:rsidR="00DD7668" w:rsidRPr="006E1EB4" w:rsidRDefault="00DD7668" w:rsidP="00DC17DD">
      <w:pPr>
        <w:numPr>
          <w:ilvl w:val="0"/>
          <w:numId w:val="7"/>
        </w:numPr>
        <w:tabs>
          <w:tab w:val="left" w:pos="0"/>
          <w:tab w:val="left" w:pos="993"/>
        </w:tabs>
        <w:suppressAutoHyphens w:val="0"/>
        <w:autoSpaceDE w:val="0"/>
        <w:autoSpaceDN w:val="0"/>
        <w:adjustRightInd w:val="0"/>
        <w:ind w:right="-1"/>
        <w:jc w:val="both"/>
        <w:rPr>
          <w:rFonts w:ascii="Verdana" w:hAnsi="Verdana" w:cs="Arial"/>
          <w:sz w:val="20"/>
          <w:szCs w:val="20"/>
          <w:lang w:val="pl-PL"/>
        </w:rPr>
      </w:pPr>
      <w:r w:rsidRPr="006E1EB4">
        <w:rPr>
          <w:rFonts w:ascii="Verdana" w:hAnsi="Verdana" w:cs="Arial"/>
          <w:sz w:val="20"/>
          <w:szCs w:val="20"/>
          <w:lang w:val="pl-PL"/>
        </w:rPr>
        <w:t xml:space="preserve">Kalkulaci nabídkové ceny (dle přiloženého položkového rozpočtu) </w:t>
      </w:r>
    </w:p>
    <w:p w:rsidR="00DD7668" w:rsidRPr="006E1EB4" w:rsidRDefault="00DD7668" w:rsidP="00DC17DD">
      <w:pPr>
        <w:numPr>
          <w:ilvl w:val="0"/>
          <w:numId w:val="7"/>
        </w:numPr>
        <w:tabs>
          <w:tab w:val="left" w:pos="0"/>
          <w:tab w:val="left" w:pos="993"/>
        </w:tabs>
        <w:suppressAutoHyphens w:val="0"/>
        <w:autoSpaceDE w:val="0"/>
        <w:autoSpaceDN w:val="0"/>
        <w:adjustRightInd w:val="0"/>
        <w:ind w:right="-1"/>
        <w:jc w:val="both"/>
        <w:rPr>
          <w:rFonts w:ascii="Verdana" w:hAnsi="Verdana" w:cs="Arial"/>
          <w:sz w:val="20"/>
          <w:szCs w:val="20"/>
          <w:lang w:val="pl-PL"/>
        </w:rPr>
      </w:pPr>
      <w:r w:rsidRPr="006E1EB4">
        <w:rPr>
          <w:rFonts w:ascii="Verdana" w:hAnsi="Verdana" w:cs="Arial"/>
          <w:sz w:val="20"/>
          <w:szCs w:val="20"/>
          <w:lang w:val="pl-PL"/>
        </w:rPr>
        <w:t xml:space="preserve">Čestné prohlášení uchazeče (dle přiloženého vzoru) </w:t>
      </w:r>
    </w:p>
    <w:p w:rsidR="00DD7668" w:rsidRPr="006E1EB4" w:rsidRDefault="00DD7668" w:rsidP="00DC17DD">
      <w:pPr>
        <w:numPr>
          <w:ilvl w:val="0"/>
          <w:numId w:val="7"/>
        </w:numPr>
        <w:tabs>
          <w:tab w:val="left" w:pos="0"/>
          <w:tab w:val="left" w:pos="993"/>
        </w:tabs>
        <w:suppressAutoHyphens w:val="0"/>
        <w:autoSpaceDE w:val="0"/>
        <w:autoSpaceDN w:val="0"/>
        <w:adjustRightInd w:val="0"/>
        <w:ind w:right="-1"/>
        <w:jc w:val="both"/>
        <w:rPr>
          <w:rFonts w:ascii="Verdana" w:hAnsi="Verdana" w:cs="Arial"/>
          <w:sz w:val="20"/>
          <w:szCs w:val="20"/>
          <w:lang w:val="pl-PL"/>
        </w:rPr>
      </w:pPr>
      <w:r w:rsidRPr="006E1EB4">
        <w:rPr>
          <w:rFonts w:ascii="Verdana" w:hAnsi="Verdana" w:cs="Arial"/>
          <w:sz w:val="20"/>
          <w:szCs w:val="20"/>
          <w:lang w:val="pl-PL"/>
        </w:rPr>
        <w:t>Popis prvků včetně technické specifikace (materiály, rozměry, herní aktivity)</w:t>
      </w:r>
    </w:p>
    <w:p w:rsidR="00DD7668" w:rsidRPr="006E1EB4" w:rsidRDefault="00DD7668" w:rsidP="00DC17DD">
      <w:pPr>
        <w:numPr>
          <w:ilvl w:val="0"/>
          <w:numId w:val="7"/>
        </w:numPr>
        <w:tabs>
          <w:tab w:val="left" w:pos="0"/>
          <w:tab w:val="left" w:pos="993"/>
        </w:tabs>
        <w:suppressAutoHyphens w:val="0"/>
        <w:autoSpaceDE w:val="0"/>
        <w:autoSpaceDN w:val="0"/>
        <w:adjustRightInd w:val="0"/>
        <w:ind w:right="-1"/>
        <w:jc w:val="both"/>
        <w:rPr>
          <w:rFonts w:ascii="Verdana" w:hAnsi="Verdana" w:cs="Arial"/>
          <w:sz w:val="20"/>
          <w:szCs w:val="20"/>
          <w:lang w:val="pl-PL"/>
        </w:rPr>
      </w:pPr>
      <w:r w:rsidRPr="006E1EB4">
        <w:rPr>
          <w:rFonts w:ascii="Verdana" w:hAnsi="Verdana" w:cs="Arial"/>
          <w:sz w:val="20"/>
          <w:szCs w:val="20"/>
          <w:lang w:val="pl-PL"/>
        </w:rPr>
        <w:t>Doklady potvrzující profesní předpoklady dle § 54 (</w:t>
      </w:r>
      <w:r w:rsidRPr="006E1EB4">
        <w:rPr>
          <w:rFonts w:ascii="Verdana" w:hAnsi="Verdana" w:cs="Arial"/>
          <w:b/>
          <w:sz w:val="20"/>
          <w:szCs w:val="20"/>
          <w:lang w:val="pl-PL"/>
        </w:rPr>
        <w:t>prosté kopie ne starší 90ti dnů</w:t>
      </w:r>
      <w:r w:rsidRPr="006E1EB4">
        <w:rPr>
          <w:rFonts w:ascii="Verdana" w:hAnsi="Verdana" w:cs="Arial"/>
          <w:sz w:val="20"/>
          <w:szCs w:val="20"/>
          <w:lang w:val="pl-PL"/>
        </w:rPr>
        <w:t>)</w:t>
      </w:r>
    </w:p>
    <w:p w:rsidR="00DD7668" w:rsidRPr="00865DB2" w:rsidRDefault="00DD7668" w:rsidP="00DC17DD">
      <w:pPr>
        <w:pStyle w:val="Zkladntext"/>
        <w:rPr>
          <w:color w:val="FF0000"/>
        </w:rPr>
      </w:pPr>
    </w:p>
    <w:p w:rsidR="00DD7668" w:rsidRPr="006E1EB4" w:rsidRDefault="00DD7668">
      <w:pPr>
        <w:pStyle w:val="Nadpis"/>
        <w:spacing w:before="0" w:after="0" w:line="360" w:lineRule="auto"/>
        <w:rPr>
          <w:rFonts w:ascii="Verdana" w:hAnsi="Verdana" w:cs="Arial"/>
          <w:b/>
          <w:bCs/>
          <w:sz w:val="26"/>
          <w:szCs w:val="26"/>
        </w:rPr>
      </w:pPr>
      <w:r w:rsidRPr="006E1EB4">
        <w:rPr>
          <w:rFonts w:ascii="Verdana" w:hAnsi="Verdana" w:cs="Arial"/>
          <w:b/>
          <w:bCs/>
          <w:sz w:val="26"/>
          <w:szCs w:val="26"/>
        </w:rPr>
        <w:t>10. Obchodní a platební podmínky</w:t>
      </w:r>
    </w:p>
    <w:p w:rsidR="00DD7668" w:rsidRPr="006E1EB4" w:rsidRDefault="00DD7668">
      <w:pPr>
        <w:autoSpaceDE w:val="0"/>
        <w:spacing w:line="360" w:lineRule="auto"/>
        <w:jc w:val="both"/>
        <w:rPr>
          <w:rFonts w:ascii="Verdana" w:hAnsi="Verdana" w:cs="Arial"/>
          <w:kern w:val="1"/>
          <w:sz w:val="20"/>
          <w:szCs w:val="20"/>
        </w:rPr>
      </w:pPr>
      <w:r w:rsidRPr="006E1EB4">
        <w:rPr>
          <w:rFonts w:ascii="Verdana" w:hAnsi="Verdana" w:cs="Arial"/>
          <w:kern w:val="1"/>
          <w:sz w:val="22"/>
          <w:szCs w:val="22"/>
        </w:rPr>
        <w:tab/>
      </w:r>
      <w:r w:rsidRPr="006E1EB4">
        <w:rPr>
          <w:rFonts w:ascii="Verdana" w:hAnsi="Verdana" w:cs="Arial"/>
          <w:kern w:val="1"/>
          <w:sz w:val="20"/>
          <w:szCs w:val="20"/>
        </w:rPr>
        <w:t>Cena díla bude uchazečem vyúčtována vystavením faktur, které musí obsahovat všechny náležitosti dle platných právních předpisů. Uchazeč je oprávněn vystavit faktury po předání jednotlivých částí plnění/díla a podepsání předávacího protokolu zástupcem zadavatele.</w:t>
      </w:r>
    </w:p>
    <w:p w:rsidR="00DD7668" w:rsidRPr="006E1EB4" w:rsidRDefault="00DD7668">
      <w:pPr>
        <w:autoSpaceDE w:val="0"/>
        <w:spacing w:line="360" w:lineRule="auto"/>
        <w:jc w:val="both"/>
        <w:rPr>
          <w:rFonts w:ascii="Verdana" w:hAnsi="Verdana" w:cs="Verdana"/>
          <w:b/>
          <w:bCs/>
          <w:sz w:val="20"/>
          <w:szCs w:val="20"/>
        </w:rPr>
      </w:pPr>
      <w:r w:rsidRPr="006E1EB4">
        <w:rPr>
          <w:rFonts w:ascii="Verdana" w:hAnsi="Verdana" w:cs="Verdana"/>
          <w:sz w:val="20"/>
          <w:szCs w:val="20"/>
        </w:rPr>
        <w:t xml:space="preserve">Splatnost faktur je </w:t>
      </w:r>
      <w:r w:rsidRPr="006E1EB4">
        <w:rPr>
          <w:rFonts w:ascii="Verdana" w:hAnsi="Verdana" w:cs="Verdana"/>
          <w:b/>
          <w:bCs/>
          <w:sz w:val="20"/>
          <w:szCs w:val="20"/>
        </w:rPr>
        <w:t xml:space="preserve">30 dní. </w:t>
      </w:r>
    </w:p>
    <w:p w:rsidR="00DD7668" w:rsidRPr="006E1EB4" w:rsidRDefault="00DD7668">
      <w:pPr>
        <w:autoSpaceDE w:val="0"/>
        <w:spacing w:line="360" w:lineRule="auto"/>
        <w:jc w:val="both"/>
        <w:rPr>
          <w:rFonts w:ascii="Verdana" w:hAnsi="Verdana" w:cs="Verdana"/>
          <w:b/>
          <w:bCs/>
          <w:sz w:val="20"/>
          <w:szCs w:val="20"/>
        </w:rPr>
      </w:pPr>
    </w:p>
    <w:p w:rsidR="00DD7668" w:rsidRPr="006E1EB4" w:rsidRDefault="00DD7668" w:rsidP="00C63327">
      <w:pPr>
        <w:pStyle w:val="Nadpis"/>
        <w:spacing w:before="0" w:after="0" w:line="360" w:lineRule="auto"/>
        <w:rPr>
          <w:rFonts w:ascii="Verdana" w:hAnsi="Verdana" w:cs="Arial"/>
          <w:b/>
          <w:bCs/>
          <w:sz w:val="26"/>
          <w:szCs w:val="26"/>
        </w:rPr>
      </w:pPr>
      <w:r w:rsidRPr="006E1EB4">
        <w:rPr>
          <w:rFonts w:ascii="Verdana" w:hAnsi="Verdana" w:cs="Arial"/>
          <w:b/>
          <w:bCs/>
          <w:sz w:val="26"/>
          <w:szCs w:val="26"/>
        </w:rPr>
        <w:t>11. Záruční podmínky</w:t>
      </w:r>
    </w:p>
    <w:p w:rsidR="00DD7668" w:rsidRPr="006E1EB4" w:rsidRDefault="00DD7668">
      <w:pPr>
        <w:autoSpaceDE w:val="0"/>
        <w:spacing w:line="360" w:lineRule="auto"/>
        <w:jc w:val="both"/>
        <w:rPr>
          <w:rFonts w:ascii="Verdana" w:hAnsi="Verdana" w:cs="Verdana"/>
          <w:bCs/>
          <w:sz w:val="20"/>
          <w:szCs w:val="20"/>
        </w:rPr>
      </w:pPr>
      <w:r w:rsidRPr="006E1EB4">
        <w:rPr>
          <w:rFonts w:ascii="Verdana" w:hAnsi="Verdana" w:cs="Verdana"/>
          <w:b/>
          <w:bCs/>
          <w:sz w:val="20"/>
          <w:szCs w:val="20"/>
        </w:rPr>
        <w:t xml:space="preserve">        </w:t>
      </w:r>
      <w:r w:rsidRPr="006E1EB4">
        <w:rPr>
          <w:rFonts w:ascii="Verdana" w:hAnsi="Verdana" w:cs="Verdana"/>
          <w:bCs/>
          <w:sz w:val="20"/>
          <w:szCs w:val="20"/>
        </w:rPr>
        <w:t xml:space="preserve"> Požadovaná záruční lhůta je min. 24 měsíců.</w:t>
      </w:r>
    </w:p>
    <w:p w:rsidR="00DD7668" w:rsidRPr="006E1EB4" w:rsidRDefault="00DD7668">
      <w:pPr>
        <w:autoSpaceDE w:val="0"/>
        <w:spacing w:line="360" w:lineRule="auto"/>
        <w:jc w:val="both"/>
        <w:rPr>
          <w:rFonts w:ascii="Verdana" w:hAnsi="Verdana" w:cs="Arial"/>
          <w:b/>
          <w:bCs/>
          <w:sz w:val="26"/>
          <w:szCs w:val="26"/>
        </w:rPr>
      </w:pPr>
    </w:p>
    <w:p w:rsidR="00592C60" w:rsidRPr="00645DE7" w:rsidRDefault="00592C60" w:rsidP="00592C60">
      <w:pPr>
        <w:pStyle w:val="Nadpis"/>
        <w:spacing w:before="0" w:after="0" w:line="360" w:lineRule="auto"/>
        <w:rPr>
          <w:rFonts w:ascii="Verdana" w:hAnsi="Verdana" w:cs="Arial"/>
          <w:b/>
          <w:bCs/>
          <w:sz w:val="26"/>
          <w:szCs w:val="26"/>
        </w:rPr>
      </w:pPr>
      <w:r w:rsidRPr="00645DE7">
        <w:rPr>
          <w:rFonts w:ascii="Verdana" w:hAnsi="Verdana" w:cs="Arial"/>
          <w:b/>
          <w:bCs/>
          <w:sz w:val="26"/>
          <w:szCs w:val="26"/>
        </w:rPr>
        <w:t>1</w:t>
      </w:r>
      <w:r>
        <w:rPr>
          <w:rFonts w:ascii="Verdana" w:hAnsi="Verdana" w:cs="Arial"/>
          <w:b/>
          <w:bCs/>
          <w:sz w:val="26"/>
          <w:szCs w:val="26"/>
        </w:rPr>
        <w:t>2</w:t>
      </w:r>
      <w:r w:rsidRPr="00645DE7">
        <w:rPr>
          <w:rFonts w:ascii="Verdana" w:hAnsi="Verdana" w:cs="Arial"/>
          <w:b/>
          <w:bCs/>
          <w:sz w:val="26"/>
          <w:szCs w:val="26"/>
        </w:rPr>
        <w:t>. Hodnotící kritéria</w:t>
      </w:r>
    </w:p>
    <w:p w:rsidR="00592C60" w:rsidRPr="00F44DED" w:rsidRDefault="00592C60" w:rsidP="00592C60">
      <w:pPr>
        <w:autoSpaceDE w:val="0"/>
        <w:autoSpaceDN w:val="0"/>
        <w:adjustRightInd w:val="0"/>
        <w:spacing w:line="360" w:lineRule="auto"/>
        <w:ind w:firstLine="708"/>
        <w:jc w:val="both"/>
        <w:rPr>
          <w:rFonts w:ascii="Verdana" w:hAnsi="Verdana"/>
          <w:sz w:val="20"/>
          <w:szCs w:val="20"/>
        </w:rPr>
      </w:pPr>
      <w:r w:rsidRPr="00F44DED">
        <w:rPr>
          <w:rFonts w:ascii="Verdana" w:hAnsi="Verdana"/>
          <w:sz w:val="20"/>
          <w:szCs w:val="20"/>
        </w:rPr>
        <w:t xml:space="preserve">Hodnotícím kritériem pro zadání </w:t>
      </w:r>
      <w:bookmarkStart w:id="0" w:name="_GoBack"/>
      <w:bookmarkEnd w:id="0"/>
      <w:r w:rsidRPr="00F44DED">
        <w:rPr>
          <w:rFonts w:ascii="Verdana" w:hAnsi="Verdana"/>
          <w:sz w:val="20"/>
          <w:szCs w:val="20"/>
        </w:rPr>
        <w:t>zakázky je ekonomická výhodnost nabídky. Dílčími kritérii jsou:</w:t>
      </w:r>
    </w:p>
    <w:p w:rsidR="00592C60" w:rsidRPr="00F44DED" w:rsidRDefault="00592C60" w:rsidP="00592C60">
      <w:pPr>
        <w:autoSpaceDE w:val="0"/>
        <w:autoSpaceDN w:val="0"/>
        <w:adjustRightInd w:val="0"/>
        <w:spacing w:line="360" w:lineRule="auto"/>
        <w:ind w:left="720"/>
        <w:jc w:val="both"/>
        <w:rPr>
          <w:rFonts w:ascii="Verdana" w:hAnsi="Verdana"/>
          <w:sz w:val="20"/>
          <w:szCs w:val="20"/>
        </w:rPr>
      </w:pPr>
      <w:r w:rsidRPr="00F44DED">
        <w:rPr>
          <w:rFonts w:ascii="Verdana" w:hAnsi="Verdana"/>
          <w:sz w:val="20"/>
          <w:szCs w:val="20"/>
        </w:rPr>
        <w:t>- celková nabídková cena bez DPH:    váha 60%</w:t>
      </w:r>
    </w:p>
    <w:p w:rsidR="00592C60" w:rsidRDefault="00592C60" w:rsidP="00592C60">
      <w:pPr>
        <w:autoSpaceDE w:val="0"/>
        <w:autoSpaceDN w:val="0"/>
        <w:adjustRightInd w:val="0"/>
        <w:spacing w:line="360" w:lineRule="auto"/>
        <w:ind w:left="720"/>
        <w:jc w:val="both"/>
        <w:rPr>
          <w:rFonts w:ascii="Verdana" w:hAnsi="Verdana"/>
          <w:sz w:val="20"/>
          <w:szCs w:val="20"/>
        </w:rPr>
      </w:pPr>
      <w:r w:rsidRPr="00F44DED">
        <w:rPr>
          <w:rFonts w:ascii="Verdana" w:hAnsi="Verdana"/>
          <w:sz w:val="20"/>
          <w:szCs w:val="20"/>
        </w:rPr>
        <w:t>- technické parametry herních prvků: váha 40%</w:t>
      </w:r>
    </w:p>
    <w:p w:rsidR="00592C60" w:rsidRDefault="00592C60" w:rsidP="00592C60">
      <w:pPr>
        <w:autoSpaceDE w:val="0"/>
        <w:autoSpaceDN w:val="0"/>
        <w:adjustRightInd w:val="0"/>
        <w:spacing w:line="360" w:lineRule="auto"/>
        <w:ind w:left="720"/>
        <w:jc w:val="both"/>
        <w:rPr>
          <w:rFonts w:ascii="Verdana" w:hAnsi="Verdana"/>
          <w:sz w:val="20"/>
          <w:szCs w:val="20"/>
        </w:rPr>
      </w:pPr>
    </w:p>
    <w:p w:rsidR="00592C60" w:rsidRPr="00481B7A" w:rsidRDefault="00592C60" w:rsidP="00592C60">
      <w:pPr>
        <w:pStyle w:val="Bezmezer1"/>
        <w:rPr>
          <w:rFonts w:ascii="Verdana" w:hAnsi="Verdana" w:cs="Tahoma"/>
          <w:sz w:val="20"/>
        </w:rPr>
      </w:pPr>
      <w:r w:rsidRPr="00481B7A">
        <w:rPr>
          <w:rFonts w:ascii="Verdana" w:hAnsi="Verdana" w:cs="Tahoma"/>
          <w:sz w:val="20"/>
        </w:rPr>
        <w:t xml:space="preserve">ad a) Zadavatel bude hodnotit celkovou nabídkovou cenu včetně DPH </w:t>
      </w:r>
    </w:p>
    <w:p w:rsidR="00592C60" w:rsidRPr="00481B7A" w:rsidRDefault="00592C60" w:rsidP="00592C60">
      <w:pPr>
        <w:pStyle w:val="Bezmezer1"/>
        <w:rPr>
          <w:rFonts w:ascii="Verdana" w:hAnsi="Verdana" w:cs="Tahoma"/>
          <w:sz w:val="20"/>
        </w:rPr>
      </w:pPr>
      <w:r w:rsidRPr="00481B7A">
        <w:rPr>
          <w:rFonts w:ascii="Verdana" w:hAnsi="Verdana" w:cs="Tahoma"/>
          <w:sz w:val="20"/>
        </w:rPr>
        <w:t xml:space="preserve">           </w:t>
      </w:r>
    </w:p>
    <w:p w:rsidR="00592C60" w:rsidRPr="00481B7A" w:rsidRDefault="00592C60" w:rsidP="00592C60">
      <w:pPr>
        <w:pStyle w:val="Bezmezer1"/>
        <w:rPr>
          <w:rFonts w:ascii="Verdana" w:hAnsi="Verdana" w:cs="Tahoma"/>
          <w:sz w:val="20"/>
        </w:rPr>
      </w:pPr>
      <w:r w:rsidRPr="00481B7A">
        <w:rPr>
          <w:rFonts w:ascii="Verdana" w:hAnsi="Verdana" w:cs="Tahoma"/>
          <w:sz w:val="20"/>
        </w:rPr>
        <w:t xml:space="preserve">ad b) U technických parametrů herních prvků bude zadavatel hodnotit jejich rozsah – rozměrové parametry, herní funkčnost a estetiku. Budou posuzovány také použité materiály ve vztahu k trvanlivosti a náročnosti na údržbu. </w:t>
      </w:r>
    </w:p>
    <w:p w:rsidR="00592C60" w:rsidRPr="00481B7A" w:rsidRDefault="00592C60" w:rsidP="00592C60">
      <w:pPr>
        <w:jc w:val="both"/>
        <w:rPr>
          <w:rFonts w:ascii="Verdana" w:hAnsi="Verdana" w:cs="Tahoma"/>
          <w:b/>
          <w:sz w:val="20"/>
          <w:szCs w:val="20"/>
        </w:rPr>
      </w:pPr>
    </w:p>
    <w:p w:rsidR="00592C60" w:rsidRPr="00481B7A" w:rsidRDefault="00592C60" w:rsidP="00592C60">
      <w:pPr>
        <w:jc w:val="both"/>
        <w:rPr>
          <w:rFonts w:ascii="Verdana" w:hAnsi="Verdana" w:cs="Tahoma"/>
          <w:sz w:val="20"/>
          <w:szCs w:val="20"/>
        </w:rPr>
      </w:pPr>
      <w:r w:rsidRPr="00481B7A">
        <w:rPr>
          <w:rFonts w:ascii="Verdana" w:hAnsi="Verdana" w:cs="Tahoma"/>
          <w:sz w:val="20"/>
          <w:szCs w:val="20"/>
        </w:rPr>
        <w:t>Způsob hodnocení:</w:t>
      </w:r>
    </w:p>
    <w:p w:rsidR="00592C60" w:rsidRPr="00481B7A" w:rsidRDefault="00592C60" w:rsidP="00592C60">
      <w:pPr>
        <w:jc w:val="both"/>
        <w:rPr>
          <w:rFonts w:ascii="Verdana" w:hAnsi="Verdana" w:cs="Tahoma"/>
          <w:sz w:val="20"/>
          <w:szCs w:val="20"/>
        </w:rPr>
      </w:pPr>
      <w:r w:rsidRPr="00481B7A">
        <w:rPr>
          <w:rFonts w:ascii="Verdana" w:hAnsi="Verdana" w:cs="Tahoma"/>
          <w:sz w:val="20"/>
          <w:szCs w:val="20"/>
        </w:rPr>
        <w:t>a) pro výpočet bodů z nabídkové ceny je použita následující metodika:</w:t>
      </w:r>
      <w:r>
        <w:rPr>
          <w:rFonts w:ascii="Verdana" w:hAnsi="Verdana" w:cs="Tahoma"/>
          <w:sz w:val="20"/>
          <w:szCs w:val="20"/>
        </w:rPr>
        <w:t xml:space="preserve"> </w:t>
      </w:r>
      <w:r w:rsidRPr="00481B7A">
        <w:rPr>
          <w:rFonts w:ascii="Verdana" w:hAnsi="Verdana" w:cs="Tahoma"/>
          <w:sz w:val="20"/>
          <w:szCs w:val="20"/>
        </w:rPr>
        <w:t>je to násobek 100 a poměru nejvhodnější nabídky k hodnocené nabídce krát procento váhy určené zadavatelem. Nejvýhodnější nabídka má plný počet bodů.</w:t>
      </w:r>
    </w:p>
    <w:p w:rsidR="00592C60" w:rsidRPr="00481B7A" w:rsidRDefault="00592C60" w:rsidP="00592C60">
      <w:pPr>
        <w:jc w:val="both"/>
        <w:rPr>
          <w:rFonts w:ascii="Verdana" w:hAnsi="Verdana" w:cs="Tahoma"/>
          <w:sz w:val="20"/>
          <w:szCs w:val="20"/>
        </w:rPr>
      </w:pPr>
      <w:r w:rsidRPr="00481B7A">
        <w:rPr>
          <w:rFonts w:ascii="Verdana" w:hAnsi="Verdana" w:cs="Tahoma"/>
          <w:sz w:val="20"/>
          <w:szCs w:val="20"/>
        </w:rPr>
        <w:t xml:space="preserve">      </w:t>
      </w:r>
    </w:p>
    <w:p w:rsidR="00592C60" w:rsidRPr="00481B7A" w:rsidRDefault="00592C60" w:rsidP="00592C60">
      <w:pPr>
        <w:jc w:val="both"/>
        <w:rPr>
          <w:rFonts w:ascii="Verdana" w:hAnsi="Verdana" w:cs="Tahoma"/>
          <w:color w:val="FF0000"/>
          <w:sz w:val="20"/>
          <w:szCs w:val="20"/>
        </w:rPr>
      </w:pPr>
      <w:r w:rsidRPr="00481B7A">
        <w:rPr>
          <w:rFonts w:ascii="Verdana" w:hAnsi="Verdana" w:cs="Tahoma"/>
          <w:sz w:val="20"/>
          <w:szCs w:val="20"/>
        </w:rPr>
        <w:t>b) kritérium, které nelze vyjádřit číselně sestaví komise pořadí nabídek od nejvhodnější k nejméně vhodné. Nejvhodnější přiřadí 100 bodů a každé následující nabídce přiřadí takové bodové ohodnocení, které vyjadřuje míru splnění dílčího kritéria ve vztahu k nejvhodnější nabídce.</w:t>
      </w:r>
      <w:r>
        <w:rPr>
          <w:rFonts w:ascii="Verdana" w:hAnsi="Verdana" w:cs="Tahoma"/>
          <w:sz w:val="20"/>
          <w:szCs w:val="20"/>
        </w:rPr>
        <w:t xml:space="preserve"> </w:t>
      </w:r>
    </w:p>
    <w:p w:rsidR="00332556" w:rsidRDefault="00332556" w:rsidP="00447DC7">
      <w:pPr>
        <w:suppressAutoHyphens w:val="0"/>
        <w:jc w:val="both"/>
        <w:rPr>
          <w:b/>
          <w:bCs/>
          <w:i/>
          <w:iCs/>
          <w:color w:val="FF0000"/>
          <w:sz w:val="20"/>
          <w:szCs w:val="20"/>
          <w:lang w:eastAsia="cs-CZ"/>
        </w:rPr>
      </w:pPr>
    </w:p>
    <w:p w:rsidR="00332556" w:rsidRDefault="00332556" w:rsidP="00447DC7">
      <w:pPr>
        <w:suppressAutoHyphens w:val="0"/>
        <w:jc w:val="both"/>
        <w:rPr>
          <w:b/>
          <w:bCs/>
          <w:i/>
          <w:iCs/>
          <w:color w:val="FF0000"/>
          <w:sz w:val="20"/>
          <w:szCs w:val="20"/>
          <w:lang w:eastAsia="cs-CZ"/>
        </w:rPr>
      </w:pPr>
    </w:p>
    <w:p w:rsidR="00332556" w:rsidRPr="00865DB2" w:rsidRDefault="00332556" w:rsidP="00447DC7">
      <w:pPr>
        <w:suppressAutoHyphens w:val="0"/>
        <w:jc w:val="both"/>
        <w:rPr>
          <w:b/>
          <w:bCs/>
          <w:i/>
          <w:iCs/>
          <w:color w:val="FF0000"/>
          <w:sz w:val="20"/>
          <w:szCs w:val="20"/>
          <w:lang w:eastAsia="cs-CZ"/>
        </w:rPr>
      </w:pPr>
    </w:p>
    <w:p w:rsidR="00DD7668" w:rsidRPr="006E1EB4" w:rsidRDefault="00DD7668">
      <w:pPr>
        <w:pStyle w:val="Zkladntext"/>
        <w:spacing w:after="0" w:line="360" w:lineRule="auto"/>
        <w:rPr>
          <w:rFonts w:ascii="Verdana" w:hAnsi="Verdana" w:cs="Arial"/>
          <w:b/>
          <w:bCs/>
          <w:sz w:val="26"/>
          <w:szCs w:val="26"/>
        </w:rPr>
      </w:pPr>
      <w:r w:rsidRPr="006E1EB4">
        <w:rPr>
          <w:rFonts w:ascii="Verdana" w:hAnsi="Verdana" w:cs="Arial"/>
          <w:b/>
          <w:bCs/>
          <w:sz w:val="26"/>
          <w:szCs w:val="26"/>
        </w:rPr>
        <w:t>13. Jiné</w:t>
      </w:r>
    </w:p>
    <w:p w:rsidR="00DD7668" w:rsidRPr="006E1EB4" w:rsidRDefault="00DD7668" w:rsidP="00D90479">
      <w:pPr>
        <w:pStyle w:val="Zkladntext"/>
        <w:spacing w:after="0" w:line="360" w:lineRule="auto"/>
        <w:ind w:firstLine="708"/>
        <w:jc w:val="both"/>
        <w:rPr>
          <w:rFonts w:ascii="Verdana" w:hAnsi="Verdana" w:cs="Arial"/>
          <w:sz w:val="20"/>
        </w:rPr>
      </w:pPr>
      <w:r w:rsidRPr="006E1EB4">
        <w:rPr>
          <w:rFonts w:ascii="Verdana" w:hAnsi="Verdana" w:cs="Arial"/>
          <w:sz w:val="20"/>
        </w:rPr>
        <w:t>Zadavatel si vyhrazuje právo kdykoliv do podpisu smlouvy zrušit zadávací řízení bez udání důvodu a bez náhrady. Zadavatel si vyhrazuje právo ponechat si obdržené nabídky.</w:t>
      </w:r>
    </w:p>
    <w:p w:rsidR="00DD7668" w:rsidRPr="006E1EB4" w:rsidRDefault="00DD7668" w:rsidP="00D90479">
      <w:pPr>
        <w:pStyle w:val="Zkladntext"/>
        <w:spacing w:after="0" w:line="360" w:lineRule="auto"/>
        <w:ind w:firstLine="708"/>
        <w:jc w:val="both"/>
        <w:rPr>
          <w:rFonts w:ascii="Verdana" w:hAnsi="Verdana" w:cs="Arial"/>
          <w:sz w:val="20"/>
        </w:rPr>
      </w:pPr>
      <w:r w:rsidRPr="006E1EB4">
        <w:rPr>
          <w:rFonts w:ascii="Verdana" w:hAnsi="Verdana" w:cs="Arial"/>
          <w:sz w:val="20"/>
        </w:rPr>
        <w:t xml:space="preserve">Příloha č. 1 Krycí list nabídky </w:t>
      </w:r>
    </w:p>
    <w:p w:rsidR="00DD7668" w:rsidRPr="006E1EB4" w:rsidRDefault="00DD7668" w:rsidP="00D90479">
      <w:pPr>
        <w:pStyle w:val="Zkladntext"/>
        <w:spacing w:after="0" w:line="360" w:lineRule="auto"/>
        <w:ind w:firstLine="708"/>
        <w:jc w:val="both"/>
        <w:rPr>
          <w:rFonts w:ascii="Verdana" w:hAnsi="Verdana" w:cs="Arial"/>
          <w:sz w:val="20"/>
        </w:rPr>
      </w:pPr>
      <w:r w:rsidRPr="006E1EB4">
        <w:rPr>
          <w:rFonts w:ascii="Verdana" w:hAnsi="Verdana" w:cs="Arial"/>
          <w:sz w:val="20"/>
        </w:rPr>
        <w:t>Příloha č. 2 Vzor čestného prohlášení</w:t>
      </w:r>
    </w:p>
    <w:p w:rsidR="00DD7668" w:rsidRPr="006E1EB4" w:rsidRDefault="00DD7668" w:rsidP="00D90479">
      <w:pPr>
        <w:pStyle w:val="Zkladntext"/>
        <w:spacing w:after="0" w:line="360" w:lineRule="auto"/>
        <w:ind w:firstLine="708"/>
        <w:jc w:val="both"/>
        <w:rPr>
          <w:rFonts w:ascii="Verdana" w:hAnsi="Verdana" w:cs="Arial"/>
          <w:sz w:val="20"/>
        </w:rPr>
      </w:pPr>
      <w:r w:rsidRPr="006E1EB4">
        <w:rPr>
          <w:rFonts w:ascii="Verdana" w:hAnsi="Verdana" w:cs="Arial"/>
          <w:sz w:val="20"/>
        </w:rPr>
        <w:t>Příloha č. 3 Položkový rozpočet</w:t>
      </w:r>
    </w:p>
    <w:p w:rsidR="00DD7668" w:rsidRPr="006E1EB4" w:rsidRDefault="00DD7668">
      <w:pPr>
        <w:pStyle w:val="Zkladntext"/>
        <w:snapToGrid w:val="0"/>
        <w:spacing w:after="0" w:line="360" w:lineRule="auto"/>
        <w:jc w:val="both"/>
        <w:rPr>
          <w:rFonts w:ascii="Verdana" w:hAnsi="Verdana" w:cs="Arial"/>
          <w:sz w:val="20"/>
        </w:rPr>
      </w:pPr>
    </w:p>
    <w:p w:rsidR="00DD7668" w:rsidRPr="006E1EB4" w:rsidRDefault="00DD7668">
      <w:pPr>
        <w:pStyle w:val="Zkladntext"/>
        <w:snapToGrid w:val="0"/>
        <w:spacing w:after="0" w:line="360" w:lineRule="auto"/>
        <w:jc w:val="both"/>
        <w:rPr>
          <w:rFonts w:ascii="Verdana" w:hAnsi="Verdana" w:cs="Arial"/>
          <w:sz w:val="20"/>
        </w:rPr>
      </w:pPr>
    </w:p>
    <w:p w:rsidR="00DD7668" w:rsidRPr="006E1EB4" w:rsidRDefault="00DD7668">
      <w:pPr>
        <w:pStyle w:val="Zkladntext"/>
        <w:snapToGrid w:val="0"/>
        <w:spacing w:after="0" w:line="360" w:lineRule="auto"/>
        <w:jc w:val="both"/>
        <w:rPr>
          <w:rFonts w:ascii="Verdana" w:hAnsi="Verdana" w:cs="Arial"/>
          <w:sz w:val="20"/>
        </w:rPr>
      </w:pPr>
    </w:p>
    <w:p w:rsidR="00DD7668" w:rsidRPr="004A23AD" w:rsidRDefault="00DD7668" w:rsidP="00481B7A">
      <w:pPr>
        <w:pStyle w:val="Zkladntext"/>
        <w:snapToGrid w:val="0"/>
        <w:spacing w:after="0" w:line="360" w:lineRule="auto"/>
        <w:jc w:val="both"/>
        <w:rPr>
          <w:rFonts w:ascii="Verdana" w:hAnsi="Verdana" w:cs="Arial"/>
          <w:sz w:val="20"/>
        </w:rPr>
      </w:pPr>
      <w:r w:rsidRPr="004A23AD">
        <w:rPr>
          <w:rFonts w:ascii="Verdana" w:hAnsi="Verdana" w:cs="Arial"/>
          <w:sz w:val="20"/>
        </w:rPr>
        <w:t>V Olomouci dne 6.</w:t>
      </w:r>
      <w:r w:rsidR="004A23AD">
        <w:rPr>
          <w:rFonts w:ascii="Verdana" w:hAnsi="Verdana" w:cs="Arial"/>
          <w:sz w:val="20"/>
        </w:rPr>
        <w:t>5</w:t>
      </w:r>
      <w:r w:rsidRPr="004A23AD">
        <w:rPr>
          <w:rFonts w:ascii="Verdana" w:hAnsi="Verdana" w:cs="Arial"/>
          <w:sz w:val="20"/>
        </w:rPr>
        <w:t>.2013</w:t>
      </w:r>
      <w:r w:rsidRPr="004A23AD">
        <w:rPr>
          <w:rFonts w:ascii="Verdana" w:hAnsi="Verdana" w:cs="Arial"/>
          <w:sz w:val="20"/>
        </w:rPr>
        <w:tab/>
      </w:r>
      <w:r w:rsidRPr="004A23AD">
        <w:rPr>
          <w:rFonts w:ascii="Verdana" w:hAnsi="Verdana" w:cs="Arial"/>
          <w:sz w:val="20"/>
        </w:rPr>
        <w:tab/>
      </w:r>
      <w:r w:rsidRPr="004A23AD">
        <w:rPr>
          <w:rFonts w:ascii="Verdana" w:hAnsi="Verdana" w:cs="Arial"/>
          <w:sz w:val="20"/>
        </w:rPr>
        <w:tab/>
      </w:r>
      <w:r w:rsidRPr="004A23AD">
        <w:rPr>
          <w:rFonts w:ascii="Verdana" w:hAnsi="Verdana" w:cs="Arial"/>
          <w:sz w:val="20"/>
        </w:rPr>
        <w:tab/>
      </w:r>
      <w:r w:rsidR="00994F2A">
        <w:rPr>
          <w:rFonts w:ascii="Verdana" w:hAnsi="Verdana" w:cs="Arial"/>
          <w:sz w:val="20"/>
        </w:rPr>
        <w:t>Richard Chytka</w:t>
      </w:r>
      <w:r w:rsidRPr="004A23AD">
        <w:rPr>
          <w:rFonts w:ascii="Verdana" w:hAnsi="Verdana" w:cs="Arial"/>
          <w:sz w:val="20"/>
        </w:rPr>
        <w:t>, zástupce firmy Artory s.r.o.</w:t>
      </w:r>
    </w:p>
    <w:sectPr w:rsidR="00DD7668" w:rsidRPr="004A23AD" w:rsidSect="00726265">
      <w:footerReference w:type="default" r:id="rId8"/>
      <w:pgSz w:w="11906" w:h="16838"/>
      <w:pgMar w:top="1298" w:right="1020" w:bottom="1976" w:left="1417" w:header="708" w:footer="39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3C" w:rsidRDefault="00FF293C">
      <w:r>
        <w:separator/>
      </w:r>
    </w:p>
  </w:endnote>
  <w:endnote w:type="continuationSeparator" w:id="0">
    <w:p w:rsidR="00FF293C" w:rsidRDefault="00FF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tarSymbo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BoldMT">
    <w:altName w:val="Arial Unicode MS"/>
    <w:panose1 w:val="00000000000000000000"/>
    <w:charset w:val="80"/>
    <w:family w:val="swiss"/>
    <w:notTrueType/>
    <w:pitch w:val="default"/>
    <w:sig w:usb0="00000001" w:usb1="08070000" w:usb2="00000010" w:usb3="00000000" w:csb0="00020000" w:csb1="00000000"/>
  </w:font>
  <w:font w:name="ArialNarrow">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68" w:rsidRDefault="00DD7668">
    <w:pPr>
      <w:pStyle w:val="Zpat"/>
      <w:tabs>
        <w:tab w:val="clear" w:pos="9072"/>
        <w:tab w:val="right" w:pos="9071"/>
      </w:tabs>
      <w:jc w:val="center"/>
    </w:pPr>
    <w:r>
      <w:rPr>
        <w:sz w:val="20"/>
      </w:rPr>
      <w:fldChar w:fldCharType="begin"/>
    </w:r>
    <w:r>
      <w:rPr>
        <w:sz w:val="20"/>
      </w:rPr>
      <w:instrText xml:space="preserve"> PAGE </w:instrText>
    </w:r>
    <w:r>
      <w:rPr>
        <w:sz w:val="20"/>
      </w:rPr>
      <w:fldChar w:fldCharType="separate"/>
    </w:r>
    <w:r w:rsidR="00592C60">
      <w:rPr>
        <w:noProof/>
        <w:sz w:val="20"/>
      </w:rPr>
      <w:t>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3C" w:rsidRDefault="00FF293C">
      <w:r>
        <w:separator/>
      </w:r>
    </w:p>
  </w:footnote>
  <w:footnote w:type="continuationSeparator" w:id="0">
    <w:p w:rsidR="00FF293C" w:rsidRDefault="00FF2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Nadpis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pPr>
      <w:rPr>
        <w:rFonts w:cs="Times New Roman"/>
      </w:rPr>
    </w:lvl>
  </w:abstractNum>
  <w:abstractNum w:abstractNumId="2">
    <w:nsid w:val="00000003"/>
    <w:multiLevelType w:val="multilevel"/>
    <w:tmpl w:val="00000003"/>
    <w:name w:val="WW8Num4"/>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
    <w:nsid w:val="00000004"/>
    <w:multiLevelType w:val="multilevel"/>
    <w:tmpl w:val="00000004"/>
    <w:name w:val="WW8Num5"/>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5">
    <w:nsid w:val="002E0C72"/>
    <w:multiLevelType w:val="hybridMultilevel"/>
    <w:tmpl w:val="102828D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0160007F"/>
    <w:multiLevelType w:val="hybridMultilevel"/>
    <w:tmpl w:val="15AA7442"/>
    <w:lvl w:ilvl="0" w:tplc="2B583CB4">
      <w:start w:val="7"/>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481EAC"/>
    <w:multiLevelType w:val="hybridMultilevel"/>
    <w:tmpl w:val="32C40906"/>
    <w:lvl w:ilvl="0" w:tplc="D1D8D412">
      <w:start w:val="1"/>
      <w:numFmt w:val="lowerLetter"/>
      <w:lvlText w:val="%1)"/>
      <w:lvlJc w:val="left"/>
      <w:pPr>
        <w:tabs>
          <w:tab w:val="num" w:pos="720"/>
        </w:tabs>
        <w:ind w:left="720" w:hanging="360"/>
      </w:pPr>
      <w:rPr>
        <w:rFonts w:cs="Times New Roman" w:hint="default"/>
      </w:rPr>
    </w:lvl>
    <w:lvl w:ilvl="1" w:tplc="D968F0D2">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F88"/>
    <w:rsid w:val="00005995"/>
    <w:rsid w:val="00014658"/>
    <w:rsid w:val="00022D02"/>
    <w:rsid w:val="000278EA"/>
    <w:rsid w:val="00043532"/>
    <w:rsid w:val="00050BF5"/>
    <w:rsid w:val="00082431"/>
    <w:rsid w:val="00091D6E"/>
    <w:rsid w:val="00097647"/>
    <w:rsid w:val="000B09C3"/>
    <w:rsid w:val="000B0E60"/>
    <w:rsid w:val="000C5BB9"/>
    <w:rsid w:val="000C750C"/>
    <w:rsid w:val="000E6FAF"/>
    <w:rsid w:val="000F2A00"/>
    <w:rsid w:val="0012124D"/>
    <w:rsid w:val="001464B5"/>
    <w:rsid w:val="00152F20"/>
    <w:rsid w:val="00173EDA"/>
    <w:rsid w:val="00196AD9"/>
    <w:rsid w:val="001A2E9A"/>
    <w:rsid w:val="001C1004"/>
    <w:rsid w:val="001C3CA7"/>
    <w:rsid w:val="001C7CF5"/>
    <w:rsid w:val="00236D25"/>
    <w:rsid w:val="00261530"/>
    <w:rsid w:val="002628AD"/>
    <w:rsid w:val="00264BAD"/>
    <w:rsid w:val="00285BEC"/>
    <w:rsid w:val="002D7502"/>
    <w:rsid w:val="002F087F"/>
    <w:rsid w:val="0033100D"/>
    <w:rsid w:val="00332556"/>
    <w:rsid w:val="00336021"/>
    <w:rsid w:val="003507AA"/>
    <w:rsid w:val="00362911"/>
    <w:rsid w:val="003D0FA6"/>
    <w:rsid w:val="003E695C"/>
    <w:rsid w:val="00415A5A"/>
    <w:rsid w:val="004321DE"/>
    <w:rsid w:val="004469B4"/>
    <w:rsid w:val="00447DC7"/>
    <w:rsid w:val="004571FA"/>
    <w:rsid w:val="00480D3A"/>
    <w:rsid w:val="00481B7A"/>
    <w:rsid w:val="004A23AD"/>
    <w:rsid w:val="004C2B26"/>
    <w:rsid w:val="004C7A6D"/>
    <w:rsid w:val="004D451C"/>
    <w:rsid w:val="004F43B4"/>
    <w:rsid w:val="00503DA5"/>
    <w:rsid w:val="0051187B"/>
    <w:rsid w:val="00512622"/>
    <w:rsid w:val="00527AA6"/>
    <w:rsid w:val="005741E9"/>
    <w:rsid w:val="00590679"/>
    <w:rsid w:val="00592C60"/>
    <w:rsid w:val="005A339C"/>
    <w:rsid w:val="005B2D7E"/>
    <w:rsid w:val="005E0BD2"/>
    <w:rsid w:val="005F154C"/>
    <w:rsid w:val="005F726B"/>
    <w:rsid w:val="00642FFD"/>
    <w:rsid w:val="00645DE7"/>
    <w:rsid w:val="00652DA9"/>
    <w:rsid w:val="006732E6"/>
    <w:rsid w:val="00693E40"/>
    <w:rsid w:val="006A5298"/>
    <w:rsid w:val="006B67DE"/>
    <w:rsid w:val="006E1EB4"/>
    <w:rsid w:val="006E2CF7"/>
    <w:rsid w:val="00726265"/>
    <w:rsid w:val="007302A9"/>
    <w:rsid w:val="00733A3D"/>
    <w:rsid w:val="007421F3"/>
    <w:rsid w:val="00744D43"/>
    <w:rsid w:val="00754F8B"/>
    <w:rsid w:val="007702F4"/>
    <w:rsid w:val="007803E5"/>
    <w:rsid w:val="0078143E"/>
    <w:rsid w:val="007A0CC7"/>
    <w:rsid w:val="007C18F4"/>
    <w:rsid w:val="007D3C67"/>
    <w:rsid w:val="007E5E91"/>
    <w:rsid w:val="007E7904"/>
    <w:rsid w:val="008019B7"/>
    <w:rsid w:val="008168D1"/>
    <w:rsid w:val="00816D49"/>
    <w:rsid w:val="00832122"/>
    <w:rsid w:val="00846B51"/>
    <w:rsid w:val="00857CB5"/>
    <w:rsid w:val="00865DB2"/>
    <w:rsid w:val="00870B1E"/>
    <w:rsid w:val="008714C4"/>
    <w:rsid w:val="00891908"/>
    <w:rsid w:val="008D3A47"/>
    <w:rsid w:val="00920830"/>
    <w:rsid w:val="009211EC"/>
    <w:rsid w:val="00923402"/>
    <w:rsid w:val="0094596B"/>
    <w:rsid w:val="009676C4"/>
    <w:rsid w:val="00994F2A"/>
    <w:rsid w:val="00995393"/>
    <w:rsid w:val="009C3CBA"/>
    <w:rsid w:val="009C7006"/>
    <w:rsid w:val="00A23597"/>
    <w:rsid w:val="00A26F88"/>
    <w:rsid w:val="00A62403"/>
    <w:rsid w:val="00A707F3"/>
    <w:rsid w:val="00A81D08"/>
    <w:rsid w:val="00A939F9"/>
    <w:rsid w:val="00AA519D"/>
    <w:rsid w:val="00AB62E6"/>
    <w:rsid w:val="00AE3DB6"/>
    <w:rsid w:val="00AF18C9"/>
    <w:rsid w:val="00B15824"/>
    <w:rsid w:val="00B158DE"/>
    <w:rsid w:val="00B21741"/>
    <w:rsid w:val="00BB695A"/>
    <w:rsid w:val="00C44843"/>
    <w:rsid w:val="00C56543"/>
    <w:rsid w:val="00C62268"/>
    <w:rsid w:val="00C63327"/>
    <w:rsid w:val="00C63DD3"/>
    <w:rsid w:val="00C70DF8"/>
    <w:rsid w:val="00C86518"/>
    <w:rsid w:val="00C929E9"/>
    <w:rsid w:val="00CF4850"/>
    <w:rsid w:val="00D3758B"/>
    <w:rsid w:val="00D377DB"/>
    <w:rsid w:val="00D43885"/>
    <w:rsid w:val="00D5032B"/>
    <w:rsid w:val="00D64483"/>
    <w:rsid w:val="00D82352"/>
    <w:rsid w:val="00D90479"/>
    <w:rsid w:val="00D942AB"/>
    <w:rsid w:val="00D95A1A"/>
    <w:rsid w:val="00DB01DC"/>
    <w:rsid w:val="00DC17DD"/>
    <w:rsid w:val="00DC5084"/>
    <w:rsid w:val="00DD7668"/>
    <w:rsid w:val="00DE6CD1"/>
    <w:rsid w:val="00DE6F59"/>
    <w:rsid w:val="00E40D24"/>
    <w:rsid w:val="00E47C3E"/>
    <w:rsid w:val="00E51C18"/>
    <w:rsid w:val="00E54970"/>
    <w:rsid w:val="00E577A1"/>
    <w:rsid w:val="00E653DD"/>
    <w:rsid w:val="00E746E9"/>
    <w:rsid w:val="00EA57B5"/>
    <w:rsid w:val="00EB05EA"/>
    <w:rsid w:val="00EE3573"/>
    <w:rsid w:val="00EE5607"/>
    <w:rsid w:val="00EF2DED"/>
    <w:rsid w:val="00F07F38"/>
    <w:rsid w:val="00F26434"/>
    <w:rsid w:val="00F44DED"/>
    <w:rsid w:val="00FC166E"/>
    <w:rsid w:val="00FC4BB9"/>
    <w:rsid w:val="00FD5C99"/>
    <w:rsid w:val="00FE684D"/>
    <w:rsid w:val="00FF2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6265"/>
    <w:pPr>
      <w:suppressAutoHyphens/>
    </w:pPr>
    <w:rPr>
      <w:sz w:val="24"/>
      <w:szCs w:val="24"/>
      <w:lang w:eastAsia="ar-SA"/>
    </w:rPr>
  </w:style>
  <w:style w:type="paragraph" w:styleId="Nadpis1">
    <w:name w:val="heading 1"/>
    <w:basedOn w:val="Normln"/>
    <w:next w:val="Normln"/>
    <w:link w:val="Nadpis1Char"/>
    <w:uiPriority w:val="99"/>
    <w:qFormat/>
    <w:rsid w:val="00726265"/>
    <w:pPr>
      <w:keepNext/>
      <w:spacing w:before="240" w:after="60"/>
      <w:outlineLvl w:val="0"/>
    </w:pPr>
    <w:rPr>
      <w:rFonts w:ascii="Cambria" w:hAnsi="Cambria"/>
      <w:b/>
      <w:kern w:val="32"/>
      <w:sz w:val="32"/>
      <w:szCs w:val="20"/>
    </w:rPr>
  </w:style>
  <w:style w:type="paragraph" w:styleId="Nadpis2">
    <w:name w:val="heading 2"/>
    <w:basedOn w:val="Normln"/>
    <w:next w:val="Normln"/>
    <w:link w:val="Nadpis2Char"/>
    <w:uiPriority w:val="99"/>
    <w:qFormat/>
    <w:rsid w:val="00726265"/>
    <w:pPr>
      <w:keepNext/>
      <w:numPr>
        <w:ilvl w:val="1"/>
        <w:numId w:val="1"/>
      </w:numPr>
      <w:spacing w:line="360" w:lineRule="auto"/>
      <w:jc w:val="both"/>
      <w:outlineLvl w:val="1"/>
    </w:pPr>
    <w:rPr>
      <w:rFonts w:ascii="Cambria" w:hAnsi="Cambria"/>
      <w:b/>
      <w:i/>
      <w:sz w:val="28"/>
      <w:szCs w:val="20"/>
    </w:rPr>
  </w:style>
  <w:style w:type="paragraph" w:styleId="Nadpis3">
    <w:name w:val="heading 3"/>
    <w:basedOn w:val="Normln"/>
    <w:next w:val="Normln"/>
    <w:link w:val="Nadpis3Char"/>
    <w:uiPriority w:val="99"/>
    <w:qFormat/>
    <w:rsid w:val="00726265"/>
    <w:pPr>
      <w:keepNext/>
      <w:spacing w:before="240" w:after="60"/>
      <w:outlineLvl w:val="2"/>
    </w:pPr>
    <w:rPr>
      <w:rFonts w:ascii="Cambria" w:hAnsi="Cambria"/>
      <w:b/>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uiPriority w:val="99"/>
    <w:locked/>
    <w:rPr>
      <w:rFonts w:ascii="Cambria" w:hAnsi="Cambria" w:cs="Times New Roman"/>
      <w:b/>
      <w:bCs/>
      <w:kern w:val="32"/>
      <w:sz w:val="32"/>
      <w:szCs w:val="32"/>
      <w:lang w:eastAsia="ar-SA" w:bidi="ar-SA"/>
    </w:rPr>
  </w:style>
  <w:style w:type="character" w:customStyle="1" w:styleId="Heading2Char">
    <w:name w:val="Heading 2 Char"/>
    <w:uiPriority w:val="99"/>
    <w:semiHidden/>
    <w:locked/>
    <w:rPr>
      <w:rFonts w:ascii="Cambria" w:hAnsi="Cambria" w:cs="Times New Roman"/>
      <w:b/>
      <w:bCs/>
      <w:i/>
      <w:iCs/>
      <w:sz w:val="28"/>
      <w:szCs w:val="28"/>
      <w:lang w:eastAsia="ar-SA" w:bidi="ar-SA"/>
    </w:rPr>
  </w:style>
  <w:style w:type="character" w:customStyle="1" w:styleId="Heading3Char">
    <w:name w:val="Heading 3 Char"/>
    <w:uiPriority w:val="99"/>
    <w:semiHidden/>
    <w:locked/>
    <w:rPr>
      <w:rFonts w:ascii="Cambria" w:hAnsi="Cambria" w:cs="Times New Roman"/>
      <w:b/>
      <w:bCs/>
      <w:sz w:val="26"/>
      <w:szCs w:val="26"/>
      <w:lang w:eastAsia="ar-SA" w:bidi="ar-SA"/>
    </w:rPr>
  </w:style>
  <w:style w:type="character" w:customStyle="1" w:styleId="Nadpis1Char">
    <w:name w:val="Nadpis 1 Char"/>
    <w:link w:val="Nadpis1"/>
    <w:uiPriority w:val="99"/>
    <w:locked/>
    <w:rsid w:val="00693E40"/>
    <w:rPr>
      <w:rFonts w:ascii="Cambria" w:hAnsi="Cambria"/>
      <w:b/>
      <w:kern w:val="32"/>
      <w:sz w:val="32"/>
      <w:lang w:eastAsia="ar-SA" w:bidi="ar-SA"/>
    </w:rPr>
  </w:style>
  <w:style w:type="character" w:customStyle="1" w:styleId="Nadpis2Char">
    <w:name w:val="Nadpis 2 Char"/>
    <w:link w:val="Nadpis2"/>
    <w:uiPriority w:val="99"/>
    <w:semiHidden/>
    <w:locked/>
    <w:rsid w:val="00693E40"/>
    <w:rPr>
      <w:rFonts w:ascii="Cambria" w:hAnsi="Cambria"/>
      <w:b/>
      <w:i/>
      <w:sz w:val="28"/>
      <w:lang w:eastAsia="ar-SA" w:bidi="ar-SA"/>
    </w:rPr>
  </w:style>
  <w:style w:type="character" w:customStyle="1" w:styleId="Nadpis3Char">
    <w:name w:val="Nadpis 3 Char"/>
    <w:link w:val="Nadpis3"/>
    <w:uiPriority w:val="99"/>
    <w:semiHidden/>
    <w:locked/>
    <w:rsid w:val="00693E40"/>
    <w:rPr>
      <w:rFonts w:ascii="Cambria" w:hAnsi="Cambria"/>
      <w:b/>
      <w:sz w:val="26"/>
      <w:lang w:eastAsia="ar-SA" w:bidi="ar-SA"/>
    </w:rPr>
  </w:style>
  <w:style w:type="character" w:customStyle="1" w:styleId="WW8Num5z0">
    <w:name w:val="WW8Num5z0"/>
    <w:uiPriority w:val="99"/>
    <w:rsid w:val="00726265"/>
    <w:rPr>
      <w:rFonts w:ascii="Arial Narrow" w:hAnsi="Arial Narrow"/>
    </w:rPr>
  </w:style>
  <w:style w:type="character" w:customStyle="1" w:styleId="WW8Num6z0">
    <w:name w:val="WW8Num6z0"/>
    <w:uiPriority w:val="99"/>
    <w:rsid w:val="00726265"/>
    <w:rPr>
      <w:rFonts w:ascii="Symbol" w:hAnsi="Symbol"/>
      <w:sz w:val="18"/>
    </w:rPr>
  </w:style>
  <w:style w:type="character" w:customStyle="1" w:styleId="WW8Num7z0">
    <w:name w:val="WW8Num7z0"/>
    <w:uiPriority w:val="99"/>
    <w:rsid w:val="00726265"/>
    <w:rPr>
      <w:rFonts w:ascii="Symbol" w:hAnsi="Symbol"/>
      <w:sz w:val="18"/>
    </w:rPr>
  </w:style>
  <w:style w:type="character" w:customStyle="1" w:styleId="Absatz-Standardschriftart">
    <w:name w:val="Absatz-Standardschriftart"/>
    <w:uiPriority w:val="99"/>
    <w:rsid w:val="00726265"/>
  </w:style>
  <w:style w:type="character" w:customStyle="1" w:styleId="WW-Absatz-Standardschriftart">
    <w:name w:val="WW-Absatz-Standardschriftart"/>
    <w:uiPriority w:val="99"/>
    <w:rsid w:val="00726265"/>
  </w:style>
  <w:style w:type="character" w:customStyle="1" w:styleId="WW-Absatz-Standardschriftart1">
    <w:name w:val="WW-Absatz-Standardschriftart1"/>
    <w:uiPriority w:val="99"/>
    <w:rsid w:val="00726265"/>
  </w:style>
  <w:style w:type="character" w:customStyle="1" w:styleId="WW-Absatz-Standardschriftart11">
    <w:name w:val="WW-Absatz-Standardschriftart11"/>
    <w:uiPriority w:val="99"/>
    <w:rsid w:val="00726265"/>
  </w:style>
  <w:style w:type="character" w:customStyle="1" w:styleId="WW-Absatz-Standardschriftart111">
    <w:name w:val="WW-Absatz-Standardschriftart111"/>
    <w:uiPriority w:val="99"/>
    <w:rsid w:val="00726265"/>
  </w:style>
  <w:style w:type="character" w:customStyle="1" w:styleId="WW-Absatz-Standardschriftart1111">
    <w:name w:val="WW-Absatz-Standardschriftart1111"/>
    <w:uiPriority w:val="99"/>
    <w:rsid w:val="00726265"/>
  </w:style>
  <w:style w:type="character" w:customStyle="1" w:styleId="WW-Absatz-Standardschriftart11111">
    <w:name w:val="WW-Absatz-Standardschriftart11111"/>
    <w:uiPriority w:val="99"/>
    <w:rsid w:val="00726265"/>
  </w:style>
  <w:style w:type="character" w:customStyle="1" w:styleId="WW-Absatz-Standardschriftart111111">
    <w:name w:val="WW-Absatz-Standardschriftart111111"/>
    <w:uiPriority w:val="99"/>
    <w:rsid w:val="00726265"/>
  </w:style>
  <w:style w:type="character" w:customStyle="1" w:styleId="WW-Absatz-Standardschriftart1111111">
    <w:name w:val="WW-Absatz-Standardschriftart1111111"/>
    <w:uiPriority w:val="99"/>
    <w:rsid w:val="00726265"/>
  </w:style>
  <w:style w:type="character" w:customStyle="1" w:styleId="WW-Absatz-Standardschriftart11111111">
    <w:name w:val="WW-Absatz-Standardschriftart11111111"/>
    <w:uiPriority w:val="99"/>
    <w:rsid w:val="00726265"/>
  </w:style>
  <w:style w:type="character" w:customStyle="1" w:styleId="WW-Absatz-Standardschriftart111111111">
    <w:name w:val="WW-Absatz-Standardschriftart111111111"/>
    <w:uiPriority w:val="99"/>
    <w:rsid w:val="00726265"/>
  </w:style>
  <w:style w:type="character" w:customStyle="1" w:styleId="WW-Absatz-Standardschriftart1111111111">
    <w:name w:val="WW-Absatz-Standardschriftart1111111111"/>
    <w:uiPriority w:val="99"/>
    <w:rsid w:val="00726265"/>
  </w:style>
  <w:style w:type="character" w:customStyle="1" w:styleId="WW-Absatz-Standardschriftart11111111111">
    <w:name w:val="WW-Absatz-Standardschriftart11111111111"/>
    <w:uiPriority w:val="99"/>
    <w:rsid w:val="00726265"/>
  </w:style>
  <w:style w:type="character" w:customStyle="1" w:styleId="WW-Absatz-Standardschriftart111111111111">
    <w:name w:val="WW-Absatz-Standardschriftart111111111111"/>
    <w:uiPriority w:val="99"/>
    <w:rsid w:val="00726265"/>
  </w:style>
  <w:style w:type="character" w:customStyle="1" w:styleId="WW-Absatz-Standardschriftart1111111111111">
    <w:name w:val="WW-Absatz-Standardschriftart1111111111111"/>
    <w:uiPriority w:val="99"/>
    <w:rsid w:val="00726265"/>
  </w:style>
  <w:style w:type="character" w:customStyle="1" w:styleId="WW-Absatz-Standardschriftart11111111111111">
    <w:name w:val="WW-Absatz-Standardschriftart11111111111111"/>
    <w:uiPriority w:val="99"/>
    <w:rsid w:val="00726265"/>
  </w:style>
  <w:style w:type="character" w:customStyle="1" w:styleId="WW-Absatz-Standardschriftart111111111111111">
    <w:name w:val="WW-Absatz-Standardschriftart111111111111111"/>
    <w:uiPriority w:val="99"/>
    <w:rsid w:val="00726265"/>
  </w:style>
  <w:style w:type="character" w:customStyle="1" w:styleId="WW-Absatz-Standardschriftart1111111111111111">
    <w:name w:val="WW-Absatz-Standardschriftart1111111111111111"/>
    <w:uiPriority w:val="99"/>
    <w:rsid w:val="00726265"/>
  </w:style>
  <w:style w:type="character" w:customStyle="1" w:styleId="WW-Absatz-Standardschriftart11111111111111111">
    <w:name w:val="WW-Absatz-Standardschriftart11111111111111111"/>
    <w:uiPriority w:val="99"/>
    <w:rsid w:val="00726265"/>
  </w:style>
  <w:style w:type="character" w:customStyle="1" w:styleId="WW-Absatz-Standardschriftart111111111111111111">
    <w:name w:val="WW-Absatz-Standardschriftart111111111111111111"/>
    <w:uiPriority w:val="99"/>
    <w:rsid w:val="00726265"/>
  </w:style>
  <w:style w:type="character" w:customStyle="1" w:styleId="WW-Absatz-Standardschriftart1111111111111111111">
    <w:name w:val="WW-Absatz-Standardschriftart1111111111111111111"/>
    <w:uiPriority w:val="99"/>
    <w:rsid w:val="00726265"/>
  </w:style>
  <w:style w:type="character" w:customStyle="1" w:styleId="WW-Absatz-Standardschriftart11111111111111111111">
    <w:name w:val="WW-Absatz-Standardschriftart11111111111111111111"/>
    <w:uiPriority w:val="99"/>
    <w:rsid w:val="00726265"/>
  </w:style>
  <w:style w:type="character" w:customStyle="1" w:styleId="WW-Absatz-Standardschriftart111111111111111111111">
    <w:name w:val="WW-Absatz-Standardschriftart111111111111111111111"/>
    <w:uiPriority w:val="99"/>
    <w:rsid w:val="00726265"/>
  </w:style>
  <w:style w:type="character" w:customStyle="1" w:styleId="WW-Absatz-Standardschriftart1111111111111111111111">
    <w:name w:val="WW-Absatz-Standardschriftart1111111111111111111111"/>
    <w:uiPriority w:val="99"/>
    <w:rsid w:val="00726265"/>
  </w:style>
  <w:style w:type="character" w:customStyle="1" w:styleId="WW-Absatz-Standardschriftart11111111111111111111111">
    <w:name w:val="WW-Absatz-Standardschriftart11111111111111111111111"/>
    <w:uiPriority w:val="99"/>
    <w:rsid w:val="00726265"/>
  </w:style>
  <w:style w:type="character" w:customStyle="1" w:styleId="WW-Absatz-Standardschriftart111111111111111111111111">
    <w:name w:val="WW-Absatz-Standardschriftart111111111111111111111111"/>
    <w:uiPriority w:val="99"/>
    <w:rsid w:val="00726265"/>
  </w:style>
  <w:style w:type="character" w:customStyle="1" w:styleId="WW-Absatz-Standardschriftart1111111111111111111111111">
    <w:name w:val="WW-Absatz-Standardschriftart1111111111111111111111111"/>
    <w:uiPriority w:val="99"/>
    <w:rsid w:val="00726265"/>
  </w:style>
  <w:style w:type="character" w:customStyle="1" w:styleId="WW-Absatz-Standardschriftart11111111111111111111111111">
    <w:name w:val="WW-Absatz-Standardschriftart11111111111111111111111111"/>
    <w:uiPriority w:val="99"/>
    <w:rsid w:val="00726265"/>
  </w:style>
  <w:style w:type="character" w:customStyle="1" w:styleId="WW-Absatz-Standardschriftart111111111111111111111111111">
    <w:name w:val="WW-Absatz-Standardschriftart111111111111111111111111111"/>
    <w:uiPriority w:val="99"/>
    <w:rsid w:val="00726265"/>
  </w:style>
  <w:style w:type="character" w:customStyle="1" w:styleId="WW-Absatz-Standardschriftart1111111111111111111111111111">
    <w:name w:val="WW-Absatz-Standardschriftart1111111111111111111111111111"/>
    <w:uiPriority w:val="99"/>
    <w:rsid w:val="00726265"/>
  </w:style>
  <w:style w:type="character" w:customStyle="1" w:styleId="WW-Absatz-Standardschriftart11111111111111111111111111111">
    <w:name w:val="WW-Absatz-Standardschriftart11111111111111111111111111111"/>
    <w:uiPriority w:val="99"/>
    <w:rsid w:val="00726265"/>
  </w:style>
  <w:style w:type="character" w:customStyle="1" w:styleId="WW-Absatz-Standardschriftart111111111111111111111111111111">
    <w:name w:val="WW-Absatz-Standardschriftart111111111111111111111111111111"/>
    <w:uiPriority w:val="99"/>
    <w:rsid w:val="00726265"/>
  </w:style>
  <w:style w:type="character" w:customStyle="1" w:styleId="WW-Absatz-Standardschriftart1111111111111111111111111111111">
    <w:name w:val="WW-Absatz-Standardschriftart1111111111111111111111111111111"/>
    <w:uiPriority w:val="99"/>
    <w:rsid w:val="00726265"/>
  </w:style>
  <w:style w:type="character" w:customStyle="1" w:styleId="WW-Absatz-Standardschriftart11111111111111111111111111111111">
    <w:name w:val="WW-Absatz-Standardschriftart11111111111111111111111111111111"/>
    <w:uiPriority w:val="99"/>
    <w:rsid w:val="00726265"/>
  </w:style>
  <w:style w:type="character" w:customStyle="1" w:styleId="WW-Absatz-Standardschriftart111111111111111111111111111111111">
    <w:name w:val="WW-Absatz-Standardschriftart111111111111111111111111111111111"/>
    <w:uiPriority w:val="99"/>
    <w:rsid w:val="00726265"/>
  </w:style>
  <w:style w:type="character" w:customStyle="1" w:styleId="WW-Absatz-Standardschriftart1111111111111111111111111111111111">
    <w:name w:val="WW-Absatz-Standardschriftart1111111111111111111111111111111111"/>
    <w:uiPriority w:val="99"/>
    <w:rsid w:val="00726265"/>
  </w:style>
  <w:style w:type="character" w:customStyle="1" w:styleId="WW-Absatz-Standardschriftart11111111111111111111111111111111111">
    <w:name w:val="WW-Absatz-Standardschriftart11111111111111111111111111111111111"/>
    <w:uiPriority w:val="99"/>
    <w:rsid w:val="00726265"/>
  </w:style>
  <w:style w:type="character" w:customStyle="1" w:styleId="WW8Num8z0">
    <w:name w:val="WW8Num8z0"/>
    <w:uiPriority w:val="99"/>
    <w:rsid w:val="00726265"/>
    <w:rPr>
      <w:rFonts w:ascii="Symbol" w:hAnsi="Symbol"/>
      <w:sz w:val="18"/>
    </w:rPr>
  </w:style>
  <w:style w:type="character" w:customStyle="1" w:styleId="WW-Absatz-Standardschriftart111111111111111111111111111111111111">
    <w:name w:val="WW-Absatz-Standardschriftart111111111111111111111111111111111111"/>
    <w:uiPriority w:val="99"/>
    <w:rsid w:val="00726265"/>
  </w:style>
  <w:style w:type="character" w:customStyle="1" w:styleId="WW-Absatz-Standardschriftart1111111111111111111111111111111111111">
    <w:name w:val="WW-Absatz-Standardschriftart1111111111111111111111111111111111111"/>
    <w:uiPriority w:val="99"/>
    <w:rsid w:val="00726265"/>
  </w:style>
  <w:style w:type="character" w:customStyle="1" w:styleId="WW-Absatz-Standardschriftart11111111111111111111111111111111111111">
    <w:name w:val="WW-Absatz-Standardschriftart11111111111111111111111111111111111111"/>
    <w:uiPriority w:val="99"/>
    <w:rsid w:val="00726265"/>
  </w:style>
  <w:style w:type="character" w:customStyle="1" w:styleId="WW-Absatz-Standardschriftart111111111111111111111111111111111111111">
    <w:name w:val="WW-Absatz-Standardschriftart111111111111111111111111111111111111111"/>
    <w:uiPriority w:val="99"/>
    <w:rsid w:val="00726265"/>
  </w:style>
  <w:style w:type="character" w:customStyle="1" w:styleId="WW-Absatz-Standardschriftart1111111111111111111111111111111111111111">
    <w:name w:val="WW-Absatz-Standardschriftart1111111111111111111111111111111111111111"/>
    <w:uiPriority w:val="99"/>
    <w:rsid w:val="00726265"/>
  </w:style>
  <w:style w:type="character" w:customStyle="1" w:styleId="WW-Absatz-Standardschriftart11111111111111111111111111111111111111111">
    <w:name w:val="WW-Absatz-Standardschriftart11111111111111111111111111111111111111111"/>
    <w:uiPriority w:val="99"/>
    <w:rsid w:val="00726265"/>
  </w:style>
  <w:style w:type="character" w:customStyle="1" w:styleId="WW-Absatz-Standardschriftart111111111111111111111111111111111111111111">
    <w:name w:val="WW-Absatz-Standardschriftart111111111111111111111111111111111111111111"/>
    <w:uiPriority w:val="99"/>
    <w:rsid w:val="00726265"/>
  </w:style>
  <w:style w:type="character" w:customStyle="1" w:styleId="WW-Absatz-Standardschriftart1111111111111111111111111111111111111111111">
    <w:name w:val="WW-Absatz-Standardschriftart1111111111111111111111111111111111111111111"/>
    <w:uiPriority w:val="99"/>
    <w:rsid w:val="00726265"/>
  </w:style>
  <w:style w:type="character" w:customStyle="1" w:styleId="WW-Absatz-Standardschriftart11111111111111111111111111111111111111111111">
    <w:name w:val="WW-Absatz-Standardschriftart11111111111111111111111111111111111111111111"/>
    <w:uiPriority w:val="99"/>
    <w:rsid w:val="00726265"/>
  </w:style>
  <w:style w:type="character" w:customStyle="1" w:styleId="WW8Num9z0">
    <w:name w:val="WW8Num9z0"/>
    <w:uiPriority w:val="99"/>
    <w:rsid w:val="00726265"/>
    <w:rPr>
      <w:rFonts w:ascii="Symbol" w:hAnsi="Symbol"/>
      <w:sz w:val="18"/>
    </w:rPr>
  </w:style>
  <w:style w:type="character" w:customStyle="1" w:styleId="WW-Absatz-Standardschriftart111111111111111111111111111111111111111111111">
    <w:name w:val="WW-Absatz-Standardschriftart111111111111111111111111111111111111111111111"/>
    <w:uiPriority w:val="99"/>
    <w:rsid w:val="00726265"/>
  </w:style>
  <w:style w:type="character" w:customStyle="1" w:styleId="WW8Num10z0">
    <w:name w:val="WW8Num10z0"/>
    <w:uiPriority w:val="99"/>
    <w:rsid w:val="00726265"/>
    <w:rPr>
      <w:rFonts w:ascii="Symbol" w:hAnsi="Symbol"/>
      <w:sz w:val="18"/>
    </w:rPr>
  </w:style>
  <w:style w:type="character" w:customStyle="1" w:styleId="WW8Num11z0">
    <w:name w:val="WW8Num11z0"/>
    <w:uiPriority w:val="99"/>
    <w:rsid w:val="00726265"/>
    <w:rPr>
      <w:rFonts w:ascii="Symbol" w:hAnsi="Symbol"/>
      <w:sz w:val="18"/>
    </w:rPr>
  </w:style>
  <w:style w:type="character" w:customStyle="1" w:styleId="WW-Absatz-Standardschriftart1111111111111111111111111111111111111111111111">
    <w:name w:val="WW-Absatz-Standardschriftart1111111111111111111111111111111111111111111111"/>
    <w:uiPriority w:val="99"/>
    <w:rsid w:val="00726265"/>
  </w:style>
  <w:style w:type="character" w:customStyle="1" w:styleId="WW-Absatz-Standardschriftart11111111111111111111111111111111111111111111111">
    <w:name w:val="WW-Absatz-Standardschriftart11111111111111111111111111111111111111111111111"/>
    <w:uiPriority w:val="99"/>
    <w:rsid w:val="00726265"/>
  </w:style>
  <w:style w:type="character" w:customStyle="1" w:styleId="WW-Absatz-Standardschriftart111111111111111111111111111111111111111111111111">
    <w:name w:val="WW-Absatz-Standardschriftart111111111111111111111111111111111111111111111111"/>
    <w:uiPriority w:val="99"/>
    <w:rsid w:val="00726265"/>
  </w:style>
  <w:style w:type="character" w:customStyle="1" w:styleId="WW-Absatz-Standardschriftart1111111111111111111111111111111111111111111111111">
    <w:name w:val="WW-Absatz-Standardschriftart1111111111111111111111111111111111111111111111111"/>
    <w:uiPriority w:val="99"/>
    <w:rsid w:val="00726265"/>
  </w:style>
  <w:style w:type="character" w:customStyle="1" w:styleId="WW-Absatz-Standardschriftart11111111111111111111111111111111111111111111111111">
    <w:name w:val="WW-Absatz-Standardschriftart11111111111111111111111111111111111111111111111111"/>
    <w:uiPriority w:val="99"/>
    <w:rsid w:val="00726265"/>
  </w:style>
  <w:style w:type="character" w:customStyle="1" w:styleId="WW-Absatz-Standardschriftart111111111111111111111111111111111111111111111111111">
    <w:name w:val="WW-Absatz-Standardschriftart111111111111111111111111111111111111111111111111111"/>
    <w:uiPriority w:val="99"/>
    <w:rsid w:val="00726265"/>
  </w:style>
  <w:style w:type="character" w:customStyle="1" w:styleId="WW-Absatz-Standardschriftart1111111111111111111111111111111111111111111111111111">
    <w:name w:val="WW-Absatz-Standardschriftart1111111111111111111111111111111111111111111111111111"/>
    <w:uiPriority w:val="99"/>
    <w:rsid w:val="00726265"/>
  </w:style>
  <w:style w:type="character" w:customStyle="1" w:styleId="WW-Absatz-Standardschriftart11111111111111111111111111111111111111111111111111111">
    <w:name w:val="WW-Absatz-Standardschriftart11111111111111111111111111111111111111111111111111111"/>
    <w:uiPriority w:val="99"/>
    <w:rsid w:val="00726265"/>
  </w:style>
  <w:style w:type="character" w:customStyle="1" w:styleId="WW-Absatz-Standardschriftart111111111111111111111111111111111111111111111111111111">
    <w:name w:val="WW-Absatz-Standardschriftart111111111111111111111111111111111111111111111111111111"/>
    <w:uiPriority w:val="99"/>
    <w:rsid w:val="00726265"/>
  </w:style>
  <w:style w:type="character" w:customStyle="1" w:styleId="WW-Absatz-Standardschriftart1111111111111111111111111111111111111111111111111111111">
    <w:name w:val="WW-Absatz-Standardschriftart1111111111111111111111111111111111111111111111111111111"/>
    <w:uiPriority w:val="99"/>
    <w:rsid w:val="00726265"/>
  </w:style>
  <w:style w:type="character" w:customStyle="1" w:styleId="WW-Absatz-Standardschriftart11111111111111111111111111111111111111111111111111111111">
    <w:name w:val="WW-Absatz-Standardschriftart11111111111111111111111111111111111111111111111111111111"/>
    <w:uiPriority w:val="99"/>
    <w:rsid w:val="00726265"/>
  </w:style>
  <w:style w:type="character" w:customStyle="1" w:styleId="WW-Absatz-Standardschriftart111111111111111111111111111111111111111111111111111111111">
    <w:name w:val="WW-Absatz-Standardschriftart111111111111111111111111111111111111111111111111111111111"/>
    <w:uiPriority w:val="99"/>
    <w:rsid w:val="00726265"/>
  </w:style>
  <w:style w:type="character" w:customStyle="1" w:styleId="WW-Absatz-Standardschriftart1111111111111111111111111111111111111111111111111111111111">
    <w:name w:val="WW-Absatz-Standardschriftart1111111111111111111111111111111111111111111111111111111111"/>
    <w:uiPriority w:val="99"/>
    <w:rsid w:val="00726265"/>
  </w:style>
  <w:style w:type="character" w:customStyle="1" w:styleId="WW-Absatz-Standardschriftart11111111111111111111111111111111111111111111111111111111111">
    <w:name w:val="WW-Absatz-Standardschriftart11111111111111111111111111111111111111111111111111111111111"/>
    <w:uiPriority w:val="99"/>
    <w:rsid w:val="00726265"/>
  </w:style>
  <w:style w:type="character" w:customStyle="1" w:styleId="WW-Absatz-Standardschriftart111111111111111111111111111111111111111111111111111111111111">
    <w:name w:val="WW-Absatz-Standardschriftart111111111111111111111111111111111111111111111111111111111111"/>
    <w:uiPriority w:val="99"/>
    <w:rsid w:val="00726265"/>
  </w:style>
  <w:style w:type="character" w:customStyle="1" w:styleId="WW-Absatz-Standardschriftart1111111111111111111111111111111111111111111111111111111111111">
    <w:name w:val="WW-Absatz-Standardschriftart1111111111111111111111111111111111111111111111111111111111111"/>
    <w:uiPriority w:val="99"/>
    <w:rsid w:val="00726265"/>
  </w:style>
  <w:style w:type="character" w:customStyle="1" w:styleId="WW-Absatz-Standardschriftart11111111111111111111111111111111111111111111111111111111111111">
    <w:name w:val="WW-Absatz-Standardschriftart11111111111111111111111111111111111111111111111111111111111111"/>
    <w:uiPriority w:val="99"/>
    <w:rsid w:val="00726265"/>
  </w:style>
  <w:style w:type="character" w:customStyle="1" w:styleId="WW-Absatz-Standardschriftart111111111111111111111111111111111111111111111111111111111111111">
    <w:name w:val="WW-Absatz-Standardschriftart111111111111111111111111111111111111111111111111111111111111111"/>
    <w:uiPriority w:val="99"/>
    <w:rsid w:val="00726265"/>
  </w:style>
  <w:style w:type="character" w:customStyle="1" w:styleId="WW-Absatz-Standardschriftart1111111111111111111111111111111111111111111111111111111111111111">
    <w:name w:val="WW-Absatz-Standardschriftart1111111111111111111111111111111111111111111111111111111111111111"/>
    <w:uiPriority w:val="99"/>
    <w:rsid w:val="00726265"/>
  </w:style>
  <w:style w:type="character" w:customStyle="1" w:styleId="WW-Absatz-Standardschriftart11111111111111111111111111111111111111111111111111111111111111111">
    <w:name w:val="WW-Absatz-Standardschriftart11111111111111111111111111111111111111111111111111111111111111111"/>
    <w:uiPriority w:val="99"/>
    <w:rsid w:val="00726265"/>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26265"/>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26265"/>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26265"/>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26265"/>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26265"/>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26265"/>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26265"/>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26265"/>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26265"/>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26265"/>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26265"/>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26265"/>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26265"/>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26265"/>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2626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2626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26265"/>
  </w:style>
  <w:style w:type="character" w:customStyle="1" w:styleId="WW8Num15z0">
    <w:name w:val="WW8Num15z0"/>
    <w:uiPriority w:val="99"/>
    <w:rsid w:val="00726265"/>
    <w:rPr>
      <w:rFonts w:ascii="Symbol" w:hAnsi="Symbol"/>
      <w:sz w:val="18"/>
    </w:rPr>
  </w:style>
  <w:style w:type="character" w:customStyle="1" w:styleId="WW8Num19z0">
    <w:name w:val="WW8Num19z0"/>
    <w:uiPriority w:val="99"/>
    <w:rsid w:val="0072626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26265"/>
  </w:style>
  <w:style w:type="character" w:customStyle="1" w:styleId="WW8Num4z0">
    <w:name w:val="WW8Num4z0"/>
    <w:uiPriority w:val="99"/>
    <w:rsid w:val="00726265"/>
    <w:rPr>
      <w:rFonts w:ascii="Arial Narrow" w:hAnsi="Arial Narrow"/>
    </w:rPr>
  </w:style>
  <w:style w:type="character" w:customStyle="1" w:styleId="WW8Num12z0">
    <w:name w:val="WW8Num12z0"/>
    <w:uiPriority w:val="99"/>
    <w:rsid w:val="00726265"/>
    <w:rPr>
      <w:rFonts w:ascii="Symbol" w:hAnsi="Symbol"/>
      <w:sz w:val="18"/>
    </w:rPr>
  </w:style>
  <w:style w:type="character" w:customStyle="1" w:styleId="WW8Num14z0">
    <w:name w:val="WW8Num14z0"/>
    <w:uiPriority w:val="99"/>
    <w:rsid w:val="00726265"/>
    <w:rPr>
      <w:rFonts w:ascii="Symbol" w:hAnsi="Symbol"/>
      <w:sz w:val="18"/>
    </w:rPr>
  </w:style>
  <w:style w:type="character" w:customStyle="1" w:styleId="WW8Num22z0">
    <w:name w:val="WW8Num22z0"/>
    <w:uiPriority w:val="99"/>
    <w:rsid w:val="00726265"/>
  </w:style>
  <w:style w:type="character" w:customStyle="1" w:styleId="WW8Num29z0">
    <w:name w:val="WW8Num29z0"/>
    <w:uiPriority w:val="99"/>
    <w:rsid w:val="00726265"/>
  </w:style>
  <w:style w:type="character" w:customStyle="1" w:styleId="WW8Num36z0">
    <w:name w:val="WW8Num36z0"/>
    <w:uiPriority w:val="99"/>
    <w:rsid w:val="00726265"/>
  </w:style>
  <w:style w:type="character" w:customStyle="1" w:styleId="Standardnpsmoodstavce4">
    <w:name w:val="Standardní písmo odstavce4"/>
    <w:uiPriority w:val="99"/>
    <w:rsid w:val="00726265"/>
  </w:style>
  <w:style w:type="character" w:customStyle="1" w:styleId="Standardnpsmoodstavce3">
    <w:name w:val="Standardní písmo odstavce3"/>
    <w:uiPriority w:val="99"/>
    <w:rsid w:val="0072626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726265"/>
  </w:style>
  <w:style w:type="character" w:customStyle="1" w:styleId="Symbolyproslovn">
    <w:name w:val="Symboly pro číslování"/>
    <w:uiPriority w:val="99"/>
    <w:rsid w:val="00726265"/>
  </w:style>
  <w:style w:type="character" w:customStyle="1" w:styleId="Odrky">
    <w:name w:val="Odrážky"/>
    <w:uiPriority w:val="99"/>
    <w:rsid w:val="00726265"/>
    <w:rPr>
      <w:rFonts w:ascii="StarSymbol" w:eastAsia="StarSymbol" w:hAnsi="StarSymbol"/>
      <w:sz w:val="18"/>
    </w:rPr>
  </w:style>
  <w:style w:type="character" w:customStyle="1" w:styleId="Standardnpsmoodstavce1">
    <w:name w:val="Standardní písmo odstavce1"/>
    <w:uiPriority w:val="99"/>
    <w:rsid w:val="00726265"/>
  </w:style>
  <w:style w:type="character" w:styleId="Hypertextovodkaz">
    <w:name w:val="Hyperlink"/>
    <w:uiPriority w:val="99"/>
    <w:rsid w:val="00726265"/>
    <w:rPr>
      <w:rFonts w:cs="Times New Roman"/>
      <w:color w:val="0000FF"/>
      <w:u w:val="singl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726265"/>
  </w:style>
  <w:style w:type="character" w:customStyle="1" w:styleId="Standardnpsmoodstavce2">
    <w:name w:val="Standardní písmo odstavce2"/>
    <w:uiPriority w:val="99"/>
    <w:rsid w:val="00726265"/>
  </w:style>
  <w:style w:type="character" w:customStyle="1" w:styleId="WW8Num13z0">
    <w:name w:val="WW8Num13z0"/>
    <w:uiPriority w:val="99"/>
    <w:rsid w:val="00726265"/>
    <w:rPr>
      <w:rFonts w:ascii="Symbol" w:hAnsi="Symbol"/>
      <w:sz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726265"/>
  </w:style>
  <w:style w:type="character" w:customStyle="1" w:styleId="WW8Num3z0">
    <w:name w:val="WW8Num3z0"/>
    <w:uiPriority w:val="99"/>
    <w:rsid w:val="00726265"/>
    <w:rPr>
      <w:rFonts w:ascii="Arial Narrow" w:hAnsi="Arial Narrow"/>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72626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726265"/>
  </w:style>
  <w:style w:type="character" w:customStyle="1" w:styleId="WW8Num4z1">
    <w:name w:val="WW8Num4z1"/>
    <w:uiPriority w:val="99"/>
    <w:rsid w:val="00726265"/>
    <w:rPr>
      <w:rFonts w:ascii="Arial Narrow" w:hAnsi="Arial Narrow"/>
    </w:rPr>
  </w:style>
  <w:style w:type="character" w:customStyle="1" w:styleId="WW8Num5z1">
    <w:name w:val="WW8Num5z1"/>
    <w:uiPriority w:val="99"/>
    <w:rsid w:val="00726265"/>
    <w:rPr>
      <w:rFonts w:ascii="Courier New" w:hAnsi="Courier New"/>
    </w:rPr>
  </w:style>
  <w:style w:type="character" w:customStyle="1" w:styleId="WW8Num5z2">
    <w:name w:val="WW8Num5z2"/>
    <w:uiPriority w:val="99"/>
    <w:rsid w:val="00726265"/>
    <w:rPr>
      <w:rFonts w:ascii="Wingdings" w:hAnsi="Wingdings"/>
    </w:rPr>
  </w:style>
  <w:style w:type="character" w:customStyle="1" w:styleId="WW8Num5z3">
    <w:name w:val="WW8Num5z3"/>
    <w:uiPriority w:val="99"/>
    <w:rsid w:val="00726265"/>
    <w:rPr>
      <w:rFonts w:ascii="Symbol" w:hAnsi="Symbol"/>
    </w:rPr>
  </w:style>
  <w:style w:type="character" w:customStyle="1" w:styleId="Odkaznakoment1">
    <w:name w:val="Odkaz na komentář1"/>
    <w:uiPriority w:val="99"/>
    <w:rsid w:val="00726265"/>
    <w:rPr>
      <w:sz w:val="16"/>
    </w:rPr>
  </w:style>
  <w:style w:type="character" w:styleId="Siln">
    <w:name w:val="Strong"/>
    <w:uiPriority w:val="99"/>
    <w:qFormat/>
    <w:rsid w:val="00726265"/>
    <w:rPr>
      <w:rFonts w:cs="Times New Roman"/>
      <w:b/>
    </w:rPr>
  </w:style>
  <w:style w:type="character" w:customStyle="1" w:styleId="Odkaznakoment2">
    <w:name w:val="Odkaz na komentář2"/>
    <w:uiPriority w:val="99"/>
    <w:rsid w:val="00726265"/>
    <w:rPr>
      <w:sz w:val="16"/>
    </w:rPr>
  </w:style>
  <w:style w:type="paragraph" w:customStyle="1" w:styleId="Nadpis">
    <w:name w:val="Nadpis"/>
    <w:basedOn w:val="Normln"/>
    <w:next w:val="Zkladntext"/>
    <w:uiPriority w:val="99"/>
    <w:rsid w:val="00726265"/>
    <w:pPr>
      <w:keepNext/>
      <w:spacing w:before="240" w:after="120"/>
    </w:pPr>
    <w:rPr>
      <w:rFonts w:ascii="Arial" w:eastAsia="MS Mincho" w:hAnsi="Arial" w:cs="Tahoma"/>
      <w:sz w:val="28"/>
      <w:szCs w:val="28"/>
    </w:rPr>
  </w:style>
  <w:style w:type="paragraph" w:styleId="Zkladntext">
    <w:name w:val="Body Text"/>
    <w:basedOn w:val="Normln"/>
    <w:link w:val="ZkladntextChar"/>
    <w:uiPriority w:val="99"/>
    <w:rsid w:val="00726265"/>
    <w:pPr>
      <w:spacing w:after="120"/>
    </w:pPr>
    <w:rPr>
      <w:szCs w:val="20"/>
    </w:rPr>
  </w:style>
  <w:style w:type="character" w:customStyle="1" w:styleId="BodyTextChar">
    <w:name w:val="Body Text Char"/>
    <w:uiPriority w:val="99"/>
    <w:semiHidden/>
    <w:locked/>
    <w:rPr>
      <w:rFonts w:cs="Times New Roman"/>
      <w:sz w:val="24"/>
      <w:szCs w:val="24"/>
      <w:lang w:eastAsia="ar-SA" w:bidi="ar-SA"/>
    </w:rPr>
  </w:style>
  <w:style w:type="character" w:customStyle="1" w:styleId="ZkladntextChar">
    <w:name w:val="Základní text Char"/>
    <w:link w:val="Zkladntext"/>
    <w:uiPriority w:val="99"/>
    <w:semiHidden/>
    <w:locked/>
    <w:rsid w:val="00693E40"/>
    <w:rPr>
      <w:sz w:val="24"/>
      <w:lang w:eastAsia="ar-SA" w:bidi="ar-SA"/>
    </w:rPr>
  </w:style>
  <w:style w:type="paragraph" w:styleId="Seznam">
    <w:name w:val="List"/>
    <w:basedOn w:val="Zkladntext"/>
    <w:uiPriority w:val="99"/>
    <w:rsid w:val="00726265"/>
    <w:rPr>
      <w:rFonts w:cs="Tahoma"/>
    </w:rPr>
  </w:style>
  <w:style w:type="paragraph" w:customStyle="1" w:styleId="Popisek">
    <w:name w:val="Popisek"/>
    <w:basedOn w:val="Normln"/>
    <w:uiPriority w:val="99"/>
    <w:rsid w:val="00726265"/>
    <w:pPr>
      <w:suppressLineNumbers/>
      <w:spacing w:before="120" w:after="120"/>
    </w:pPr>
    <w:rPr>
      <w:rFonts w:cs="Tahoma"/>
      <w:i/>
      <w:iCs/>
    </w:rPr>
  </w:style>
  <w:style w:type="paragraph" w:customStyle="1" w:styleId="Rejstk">
    <w:name w:val="Rejstřík"/>
    <w:basedOn w:val="Normln"/>
    <w:uiPriority w:val="99"/>
    <w:rsid w:val="00726265"/>
    <w:pPr>
      <w:suppressLineNumbers/>
    </w:pPr>
    <w:rPr>
      <w:rFonts w:cs="Tahoma"/>
    </w:rPr>
  </w:style>
  <w:style w:type="paragraph" w:styleId="Zkladntextodsazen">
    <w:name w:val="Body Text Indent"/>
    <w:basedOn w:val="Normln"/>
    <w:link w:val="ZkladntextodsazenChar"/>
    <w:uiPriority w:val="99"/>
    <w:rsid w:val="00726265"/>
    <w:pPr>
      <w:spacing w:line="360" w:lineRule="auto"/>
      <w:ind w:firstLine="708"/>
    </w:pPr>
    <w:rPr>
      <w:szCs w:val="20"/>
    </w:rPr>
  </w:style>
  <w:style w:type="character" w:customStyle="1" w:styleId="BodyTextIndentChar">
    <w:name w:val="Body Text Indent Char"/>
    <w:uiPriority w:val="99"/>
    <w:semiHidden/>
    <w:locked/>
    <w:rPr>
      <w:rFonts w:cs="Times New Roman"/>
      <w:sz w:val="24"/>
      <w:szCs w:val="24"/>
      <w:lang w:eastAsia="ar-SA" w:bidi="ar-SA"/>
    </w:rPr>
  </w:style>
  <w:style w:type="character" w:customStyle="1" w:styleId="ZkladntextodsazenChar">
    <w:name w:val="Základní text odsazený Char"/>
    <w:link w:val="Zkladntextodsazen"/>
    <w:uiPriority w:val="99"/>
    <w:semiHidden/>
    <w:locked/>
    <w:rsid w:val="00693E40"/>
    <w:rPr>
      <w:sz w:val="24"/>
      <w:lang w:eastAsia="ar-SA" w:bidi="ar-SA"/>
    </w:rPr>
  </w:style>
  <w:style w:type="paragraph" w:styleId="Zhlav">
    <w:name w:val="header"/>
    <w:basedOn w:val="Normln"/>
    <w:link w:val="ZhlavChar"/>
    <w:uiPriority w:val="99"/>
    <w:rsid w:val="00726265"/>
    <w:pPr>
      <w:tabs>
        <w:tab w:val="center" w:pos="4536"/>
        <w:tab w:val="right" w:pos="9072"/>
      </w:tabs>
    </w:pPr>
    <w:rPr>
      <w:szCs w:val="20"/>
    </w:rPr>
  </w:style>
  <w:style w:type="character" w:customStyle="1" w:styleId="HeaderChar">
    <w:name w:val="Header Char"/>
    <w:uiPriority w:val="99"/>
    <w:semiHidden/>
    <w:locked/>
    <w:rPr>
      <w:rFonts w:cs="Times New Roman"/>
      <w:sz w:val="24"/>
      <w:szCs w:val="24"/>
      <w:lang w:eastAsia="ar-SA" w:bidi="ar-SA"/>
    </w:rPr>
  </w:style>
  <w:style w:type="character" w:customStyle="1" w:styleId="ZhlavChar">
    <w:name w:val="Záhlaví Char"/>
    <w:link w:val="Zhlav"/>
    <w:uiPriority w:val="99"/>
    <w:semiHidden/>
    <w:locked/>
    <w:rsid w:val="00693E40"/>
    <w:rPr>
      <w:sz w:val="24"/>
      <w:lang w:eastAsia="ar-SA" w:bidi="ar-SA"/>
    </w:rPr>
  </w:style>
  <w:style w:type="paragraph" w:styleId="Zpat">
    <w:name w:val="footer"/>
    <w:basedOn w:val="Normln"/>
    <w:link w:val="ZpatChar"/>
    <w:uiPriority w:val="99"/>
    <w:rsid w:val="00726265"/>
    <w:pPr>
      <w:tabs>
        <w:tab w:val="center" w:pos="4536"/>
        <w:tab w:val="right" w:pos="9072"/>
      </w:tabs>
    </w:pPr>
    <w:rPr>
      <w:szCs w:val="20"/>
    </w:rPr>
  </w:style>
  <w:style w:type="character" w:customStyle="1" w:styleId="FooterChar">
    <w:name w:val="Footer Char"/>
    <w:uiPriority w:val="99"/>
    <w:semiHidden/>
    <w:locked/>
    <w:rPr>
      <w:rFonts w:cs="Times New Roman"/>
      <w:sz w:val="24"/>
      <w:szCs w:val="24"/>
      <w:lang w:eastAsia="ar-SA" w:bidi="ar-SA"/>
    </w:rPr>
  </w:style>
  <w:style w:type="character" w:customStyle="1" w:styleId="ZpatChar">
    <w:name w:val="Zápatí Char"/>
    <w:link w:val="Zpat"/>
    <w:uiPriority w:val="99"/>
    <w:semiHidden/>
    <w:locked/>
    <w:rsid w:val="00693E40"/>
    <w:rPr>
      <w:sz w:val="24"/>
      <w:lang w:eastAsia="ar-SA" w:bidi="ar-SA"/>
    </w:rPr>
  </w:style>
  <w:style w:type="paragraph" w:customStyle="1" w:styleId="Obsahtabulky">
    <w:name w:val="Obsah tabulky"/>
    <w:basedOn w:val="Normln"/>
    <w:uiPriority w:val="99"/>
    <w:rsid w:val="00726265"/>
    <w:pPr>
      <w:suppressLineNumbers/>
    </w:pPr>
  </w:style>
  <w:style w:type="paragraph" w:customStyle="1" w:styleId="Nadpistabulky">
    <w:name w:val="Nadpis tabulky"/>
    <w:basedOn w:val="Obsahtabulky"/>
    <w:uiPriority w:val="99"/>
    <w:rsid w:val="00726265"/>
    <w:pPr>
      <w:jc w:val="center"/>
    </w:pPr>
    <w:rPr>
      <w:b/>
      <w:bCs/>
    </w:rPr>
  </w:style>
  <w:style w:type="paragraph" w:customStyle="1" w:styleId="Rozvrendokumentu1">
    <w:name w:val="Rozvržení dokumentu1"/>
    <w:basedOn w:val="Normln"/>
    <w:uiPriority w:val="99"/>
    <w:rsid w:val="00726265"/>
    <w:pPr>
      <w:shd w:val="clear" w:color="auto" w:fill="000080"/>
    </w:pPr>
    <w:rPr>
      <w:rFonts w:ascii="Tahoma" w:hAnsi="Tahoma" w:cs="Tahoma"/>
    </w:rPr>
  </w:style>
  <w:style w:type="paragraph" w:customStyle="1" w:styleId="StylNadpis2nenTunnenKurzva">
    <w:name w:val="Styl Nadpis 2 + není Tučné není Kurzíva"/>
    <w:basedOn w:val="Nadpis2"/>
    <w:uiPriority w:val="99"/>
    <w:rsid w:val="00726265"/>
    <w:pPr>
      <w:numPr>
        <w:ilvl w:val="0"/>
        <w:numId w:val="0"/>
      </w:numPr>
    </w:pPr>
    <w:rPr>
      <w:b w:val="0"/>
    </w:rPr>
  </w:style>
  <w:style w:type="paragraph" w:customStyle="1" w:styleId="Textkomente1">
    <w:name w:val="Text komentáře1"/>
    <w:basedOn w:val="Normln"/>
    <w:uiPriority w:val="99"/>
    <w:rsid w:val="00726265"/>
    <w:rPr>
      <w:sz w:val="20"/>
      <w:szCs w:val="20"/>
    </w:rPr>
  </w:style>
  <w:style w:type="paragraph" w:styleId="Textkomente">
    <w:name w:val="annotation text"/>
    <w:basedOn w:val="Normln"/>
    <w:link w:val="TextkomenteChar"/>
    <w:uiPriority w:val="99"/>
    <w:semiHidden/>
    <w:rsid w:val="00693E40"/>
    <w:rPr>
      <w:sz w:val="20"/>
      <w:szCs w:val="20"/>
    </w:rPr>
  </w:style>
  <w:style w:type="character" w:customStyle="1" w:styleId="CommentTextChar">
    <w:name w:val="Comment Text Char"/>
    <w:uiPriority w:val="99"/>
    <w:semiHidden/>
    <w:locked/>
    <w:rPr>
      <w:rFonts w:cs="Times New Roman"/>
      <w:sz w:val="20"/>
      <w:szCs w:val="20"/>
      <w:lang w:eastAsia="ar-SA" w:bidi="ar-SA"/>
    </w:rPr>
  </w:style>
  <w:style w:type="character" w:customStyle="1" w:styleId="TextkomenteChar">
    <w:name w:val="Text komentáře Char"/>
    <w:link w:val="Textkomente"/>
    <w:uiPriority w:val="99"/>
    <w:semiHidden/>
    <w:locked/>
    <w:rsid w:val="00693E40"/>
    <w:rPr>
      <w:sz w:val="20"/>
      <w:lang w:eastAsia="ar-SA" w:bidi="ar-SA"/>
    </w:rPr>
  </w:style>
  <w:style w:type="paragraph" w:styleId="Pedmtkomente">
    <w:name w:val="annotation subject"/>
    <w:basedOn w:val="Textkomente1"/>
    <w:next w:val="Textkomente1"/>
    <w:link w:val="PedmtkomenteChar"/>
    <w:uiPriority w:val="99"/>
    <w:rsid w:val="00726265"/>
    <w:rPr>
      <w:b/>
    </w:rPr>
  </w:style>
  <w:style w:type="character" w:customStyle="1" w:styleId="CommentSubjectChar">
    <w:name w:val="Comment Subject Char"/>
    <w:uiPriority w:val="99"/>
    <w:semiHidden/>
    <w:locked/>
    <w:rPr>
      <w:rFonts w:cs="Times New Roman"/>
      <w:b/>
      <w:bCs/>
      <w:sz w:val="20"/>
      <w:szCs w:val="20"/>
      <w:lang w:eastAsia="ar-SA" w:bidi="ar-SA"/>
    </w:rPr>
  </w:style>
  <w:style w:type="character" w:customStyle="1" w:styleId="PedmtkomenteChar">
    <w:name w:val="Předmět komentáře Char"/>
    <w:link w:val="Pedmtkomente"/>
    <w:uiPriority w:val="99"/>
    <w:semiHidden/>
    <w:locked/>
    <w:rsid w:val="00693E40"/>
    <w:rPr>
      <w:b/>
      <w:sz w:val="20"/>
      <w:lang w:eastAsia="ar-SA" w:bidi="ar-SA"/>
    </w:rPr>
  </w:style>
  <w:style w:type="paragraph" w:styleId="Textbubliny">
    <w:name w:val="Balloon Text"/>
    <w:basedOn w:val="Normln"/>
    <w:link w:val="TextbublinyChar"/>
    <w:uiPriority w:val="99"/>
    <w:rsid w:val="00726265"/>
    <w:rPr>
      <w:sz w:val="2"/>
      <w:szCs w:val="20"/>
    </w:rPr>
  </w:style>
  <w:style w:type="character" w:customStyle="1" w:styleId="BalloonTextChar">
    <w:name w:val="Balloon Text Char"/>
    <w:uiPriority w:val="99"/>
    <w:semiHidden/>
    <w:locked/>
    <w:rPr>
      <w:rFonts w:cs="Times New Roman"/>
      <w:sz w:val="2"/>
      <w:lang w:eastAsia="ar-SA" w:bidi="ar-SA"/>
    </w:rPr>
  </w:style>
  <w:style w:type="character" w:customStyle="1" w:styleId="TextbublinyChar">
    <w:name w:val="Text bubliny Char"/>
    <w:link w:val="Textbubliny"/>
    <w:uiPriority w:val="99"/>
    <w:semiHidden/>
    <w:locked/>
    <w:rsid w:val="00693E40"/>
    <w:rPr>
      <w:sz w:val="2"/>
      <w:lang w:eastAsia="ar-SA" w:bidi="ar-SA"/>
    </w:rPr>
  </w:style>
  <w:style w:type="paragraph" w:customStyle="1" w:styleId="Textkomente2">
    <w:name w:val="Text komentáře2"/>
    <w:basedOn w:val="Normln"/>
    <w:uiPriority w:val="99"/>
    <w:rsid w:val="00726265"/>
    <w:rPr>
      <w:sz w:val="20"/>
      <w:szCs w:val="20"/>
    </w:rPr>
  </w:style>
  <w:style w:type="paragraph" w:customStyle="1" w:styleId="Obsahseznamu">
    <w:name w:val="Obsah seznamu"/>
    <w:basedOn w:val="Normln"/>
    <w:uiPriority w:val="99"/>
    <w:rsid w:val="00726265"/>
    <w:pPr>
      <w:ind w:left="567"/>
    </w:pPr>
  </w:style>
  <w:style w:type="paragraph" w:customStyle="1" w:styleId="Seznamnadpis">
    <w:name w:val="Seznam nadpisů"/>
    <w:basedOn w:val="Normln"/>
    <w:next w:val="Obsahseznamu"/>
    <w:uiPriority w:val="99"/>
    <w:rsid w:val="00726265"/>
  </w:style>
  <w:style w:type="paragraph" w:customStyle="1" w:styleId="Default">
    <w:name w:val="Default"/>
    <w:basedOn w:val="Normln"/>
    <w:uiPriority w:val="99"/>
    <w:rsid w:val="00726265"/>
    <w:pPr>
      <w:autoSpaceDE w:val="0"/>
    </w:pPr>
    <w:rPr>
      <w:rFonts w:ascii="Arial" w:hAnsi="Arial"/>
      <w:color w:val="000000"/>
    </w:rPr>
  </w:style>
  <w:style w:type="table" w:styleId="Mkatabulky">
    <w:name w:val="Table Grid"/>
    <w:basedOn w:val="Normlntabulka"/>
    <w:uiPriority w:val="99"/>
    <w:rsid w:val="00AF1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mezer1">
    <w:name w:val="Bez mezer1"/>
    <w:uiPriority w:val="99"/>
    <w:rsid w:val="000278EA"/>
    <w:pPr>
      <w:widowControl w:val="0"/>
    </w:pPr>
    <w:rPr>
      <w:sz w:val="24"/>
    </w:rPr>
  </w:style>
  <w:style w:type="paragraph" w:customStyle="1" w:styleId="Normln0">
    <w:name w:val="Normální~"/>
    <w:basedOn w:val="Normln"/>
    <w:uiPriority w:val="99"/>
    <w:rsid w:val="000278EA"/>
    <w:pPr>
      <w:widowControl w:val="0"/>
      <w:suppressAutoHyphens w:val="0"/>
      <w:spacing w:line="288" w:lineRule="auto"/>
      <w:jc w:val="both"/>
    </w:pPr>
    <w:rPr>
      <w:szCs w:val="20"/>
      <w:lang w:eastAsia="cs-CZ"/>
    </w:rPr>
  </w:style>
  <w:style w:type="paragraph" w:customStyle="1" w:styleId="Bezmezer2">
    <w:name w:val="Bez mezer2"/>
    <w:uiPriority w:val="99"/>
    <w:rsid w:val="006732E6"/>
    <w:pPr>
      <w:widowControl w:val="0"/>
    </w:pPr>
    <w:rPr>
      <w:sz w:val="24"/>
    </w:rPr>
  </w:style>
  <w:style w:type="character" w:customStyle="1" w:styleId="longtext1">
    <w:name w:val="long_text1"/>
    <w:uiPriority w:val="99"/>
    <w:rsid w:val="006732E6"/>
    <w:rPr>
      <w:spacing w:val="408"/>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3829">
      <w:marLeft w:val="0"/>
      <w:marRight w:val="0"/>
      <w:marTop w:val="0"/>
      <w:marBottom w:val="0"/>
      <w:divBdr>
        <w:top w:val="none" w:sz="0" w:space="0" w:color="auto"/>
        <w:left w:val="none" w:sz="0" w:space="0" w:color="auto"/>
        <w:bottom w:val="none" w:sz="0" w:space="0" w:color="auto"/>
        <w:right w:val="none" w:sz="0" w:space="0" w:color="auto"/>
      </w:divBdr>
    </w:div>
    <w:div w:id="370153830">
      <w:marLeft w:val="0"/>
      <w:marRight w:val="0"/>
      <w:marTop w:val="0"/>
      <w:marBottom w:val="0"/>
      <w:divBdr>
        <w:top w:val="none" w:sz="0" w:space="0" w:color="auto"/>
        <w:left w:val="none" w:sz="0" w:space="0" w:color="auto"/>
        <w:bottom w:val="none" w:sz="0" w:space="0" w:color="auto"/>
        <w:right w:val="none" w:sz="0" w:space="0" w:color="auto"/>
      </w:divBdr>
    </w:div>
    <w:div w:id="370153831">
      <w:marLeft w:val="0"/>
      <w:marRight w:val="0"/>
      <w:marTop w:val="0"/>
      <w:marBottom w:val="0"/>
      <w:divBdr>
        <w:top w:val="none" w:sz="0" w:space="0" w:color="auto"/>
        <w:left w:val="none" w:sz="0" w:space="0" w:color="auto"/>
        <w:bottom w:val="none" w:sz="0" w:space="0" w:color="auto"/>
        <w:right w:val="none" w:sz="0" w:space="0" w:color="auto"/>
      </w:divBdr>
    </w:div>
    <w:div w:id="370153832">
      <w:marLeft w:val="0"/>
      <w:marRight w:val="0"/>
      <w:marTop w:val="0"/>
      <w:marBottom w:val="0"/>
      <w:divBdr>
        <w:top w:val="none" w:sz="0" w:space="0" w:color="auto"/>
        <w:left w:val="none" w:sz="0" w:space="0" w:color="auto"/>
        <w:bottom w:val="none" w:sz="0" w:space="0" w:color="auto"/>
        <w:right w:val="none" w:sz="0" w:space="0" w:color="auto"/>
      </w:divBdr>
    </w:div>
    <w:div w:id="370153833">
      <w:marLeft w:val="0"/>
      <w:marRight w:val="0"/>
      <w:marTop w:val="0"/>
      <w:marBottom w:val="0"/>
      <w:divBdr>
        <w:top w:val="none" w:sz="0" w:space="0" w:color="auto"/>
        <w:left w:val="none" w:sz="0" w:space="0" w:color="auto"/>
        <w:bottom w:val="none" w:sz="0" w:space="0" w:color="auto"/>
        <w:right w:val="none" w:sz="0" w:space="0" w:color="auto"/>
      </w:divBdr>
    </w:div>
    <w:div w:id="370153834">
      <w:marLeft w:val="0"/>
      <w:marRight w:val="0"/>
      <w:marTop w:val="0"/>
      <w:marBottom w:val="0"/>
      <w:divBdr>
        <w:top w:val="none" w:sz="0" w:space="0" w:color="auto"/>
        <w:left w:val="none" w:sz="0" w:space="0" w:color="auto"/>
        <w:bottom w:val="none" w:sz="0" w:space="0" w:color="auto"/>
        <w:right w:val="none" w:sz="0" w:space="0" w:color="auto"/>
      </w:divBdr>
    </w:div>
    <w:div w:id="370153835">
      <w:marLeft w:val="0"/>
      <w:marRight w:val="0"/>
      <w:marTop w:val="0"/>
      <w:marBottom w:val="0"/>
      <w:divBdr>
        <w:top w:val="none" w:sz="0" w:space="0" w:color="auto"/>
        <w:left w:val="none" w:sz="0" w:space="0" w:color="auto"/>
        <w:bottom w:val="none" w:sz="0" w:space="0" w:color="auto"/>
        <w:right w:val="none" w:sz="0" w:space="0" w:color="auto"/>
      </w:divBdr>
    </w:div>
    <w:div w:id="370153836">
      <w:marLeft w:val="0"/>
      <w:marRight w:val="0"/>
      <w:marTop w:val="0"/>
      <w:marBottom w:val="0"/>
      <w:divBdr>
        <w:top w:val="none" w:sz="0" w:space="0" w:color="auto"/>
        <w:left w:val="none" w:sz="0" w:space="0" w:color="auto"/>
        <w:bottom w:val="none" w:sz="0" w:space="0" w:color="auto"/>
        <w:right w:val="none" w:sz="0" w:space="0" w:color="auto"/>
      </w:divBdr>
    </w:div>
    <w:div w:id="370153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1290</Words>
  <Characters>7611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Artory s.r.o.</dc:creator>
  <cp:keywords/>
  <dc:description/>
  <cp:lastModifiedBy>Petra</cp:lastModifiedBy>
  <cp:revision>11</cp:revision>
  <cp:lastPrinted>2009-06-11T11:00:00Z</cp:lastPrinted>
  <dcterms:created xsi:type="dcterms:W3CDTF">2013-05-04T06:59:00Z</dcterms:created>
  <dcterms:modified xsi:type="dcterms:W3CDTF">2013-05-06T08:08:00Z</dcterms:modified>
</cp:coreProperties>
</file>